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4C34BEDC" w:rsidR="00911335" w:rsidRPr="009759FC" w:rsidRDefault="009759FC" w:rsidP="00252503">
      <w:pPr>
        <w:pStyle w:val="Overskrift1"/>
        <w:rPr>
          <w:rFonts w:ascii="Lato" w:hAnsi="Lato"/>
          <w:color w:val="2B809D" w:themeColor="text2"/>
          <w:sz w:val="28"/>
          <w:szCs w:val="28"/>
        </w:rPr>
      </w:pPr>
      <w:r w:rsidRPr="00F0103D">
        <w:rPr>
          <w:rFonts w:ascii="Lato" w:hAnsi="Lato"/>
          <w:noProof/>
          <w:color w:val="2B809D" w:themeColor="text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44DF8A" wp14:editId="1471BAC7">
            <wp:simplePos x="0" y="0"/>
            <wp:positionH relativeFrom="column">
              <wp:posOffset>30285</wp:posOffset>
            </wp:positionH>
            <wp:positionV relativeFrom="page">
              <wp:posOffset>343877</wp:posOffset>
            </wp:positionV>
            <wp:extent cx="1394730" cy="546652"/>
            <wp:effectExtent l="0" t="0" r="2540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503" w:rsidRPr="009759FC">
        <w:rPr>
          <w:rFonts w:ascii="Lato" w:hAnsi="Lato"/>
          <w:color w:val="2B809D" w:themeColor="text2"/>
          <w:sz w:val="28"/>
          <w:szCs w:val="28"/>
        </w:rPr>
        <w:t xml:space="preserve">Sanity Template for </w:t>
      </w:r>
      <w:r w:rsidR="004646DF" w:rsidRPr="009759FC">
        <w:rPr>
          <w:rFonts w:ascii="Lato" w:hAnsi="Lato"/>
          <w:color w:val="2B809D" w:themeColor="text2"/>
          <w:sz w:val="28"/>
          <w:szCs w:val="28"/>
        </w:rPr>
        <w:t xml:space="preserve">Emergency Department Non-Invasive Support </w:t>
      </w:r>
      <w:proofErr w:type="spellStart"/>
      <w:r w:rsidR="004646DF" w:rsidRPr="009759FC">
        <w:rPr>
          <w:rFonts w:ascii="Lato" w:hAnsi="Lato"/>
          <w:color w:val="2B809D" w:themeColor="text2"/>
          <w:sz w:val="28"/>
          <w:szCs w:val="28"/>
        </w:rPr>
        <w:t>IngMar</w:t>
      </w:r>
      <w:proofErr w:type="spellEnd"/>
      <w:r w:rsidR="004646DF" w:rsidRPr="009759FC">
        <w:rPr>
          <w:rFonts w:ascii="Lato" w:hAnsi="Lato"/>
          <w:color w:val="2B809D" w:themeColor="text2"/>
          <w:sz w:val="28"/>
          <w:szCs w:val="28"/>
        </w:rPr>
        <w:t xml:space="preserve"> </w:t>
      </w:r>
    </w:p>
    <w:p w14:paraId="559BD9E7" w14:textId="79A6E9A2" w:rsidR="00252503" w:rsidRPr="00716120" w:rsidRDefault="00F828DE" w:rsidP="00F828DE">
      <w:pPr>
        <w:tabs>
          <w:tab w:val="left" w:pos="5622"/>
        </w:tabs>
      </w:pP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52503" w:rsidRPr="009759FC" w14:paraId="7FA0C63C" w14:textId="77777777" w:rsidTr="365F9A04">
        <w:tc>
          <w:tcPr>
            <w:tcW w:w="2689" w:type="dxa"/>
            <w:shd w:val="clear" w:color="auto" w:fill="9DD2E4" w:themeFill="accent1" w:themeFillTint="66"/>
          </w:tcPr>
          <w:p w14:paraId="6B220040" w14:textId="30C25C20" w:rsidR="00252503" w:rsidRPr="009759FC" w:rsidRDefault="00252503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b/>
                <w:bCs/>
                <w:sz w:val="20"/>
                <w:szCs w:val="20"/>
                <w:lang w:val="da-DK"/>
              </w:rPr>
              <w:t>Field</w:t>
            </w:r>
          </w:p>
        </w:tc>
        <w:tc>
          <w:tcPr>
            <w:tcW w:w="6939" w:type="dxa"/>
            <w:shd w:val="clear" w:color="auto" w:fill="9DD2E4" w:themeFill="accent1" w:themeFillTint="66"/>
          </w:tcPr>
          <w:p w14:paraId="12707763" w14:textId="781B93FE" w:rsidR="00252503" w:rsidRPr="009759FC" w:rsidRDefault="00252503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b/>
                <w:bCs/>
                <w:sz w:val="20"/>
                <w:szCs w:val="20"/>
                <w:lang w:val="da-DK"/>
              </w:rPr>
              <w:t>Text</w:t>
            </w:r>
            <w:proofErr w:type="spellEnd"/>
          </w:p>
        </w:tc>
      </w:tr>
      <w:tr w:rsidR="00252503" w:rsidRPr="009759FC" w14:paraId="1FC6105E" w14:textId="77777777" w:rsidTr="365F9A04">
        <w:tc>
          <w:tcPr>
            <w:tcW w:w="2689" w:type="dxa"/>
          </w:tcPr>
          <w:p w14:paraId="6500B3DA" w14:textId="7D89C64D" w:rsidR="00252503" w:rsidRPr="009759FC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Title</w:t>
            </w:r>
          </w:p>
        </w:tc>
        <w:tc>
          <w:tcPr>
            <w:tcW w:w="6939" w:type="dxa"/>
          </w:tcPr>
          <w:p w14:paraId="6700ABA7" w14:textId="5C997BC8" w:rsidR="00252503" w:rsidRPr="009759FC" w:rsidRDefault="2C549B87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Covid-19 Part 1: Respiratory Stabilization on Ventilator</w:t>
            </w:r>
          </w:p>
        </w:tc>
      </w:tr>
      <w:tr w:rsidR="00252503" w:rsidRPr="009759FC" w14:paraId="779FDF1B" w14:textId="77777777" w:rsidTr="365F9A04">
        <w:tc>
          <w:tcPr>
            <w:tcW w:w="2689" w:type="dxa"/>
          </w:tcPr>
          <w:p w14:paraId="63476774" w14:textId="227471C6" w:rsidR="00252503" w:rsidRPr="009759FC" w:rsidRDefault="3C194392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Subtile</w:t>
            </w:r>
          </w:p>
        </w:tc>
        <w:tc>
          <w:tcPr>
            <w:tcW w:w="6939" w:type="dxa"/>
          </w:tcPr>
          <w:p w14:paraId="4558B837" w14:textId="57C2B40A" w:rsidR="00252503" w:rsidRPr="009759FC" w:rsidRDefault="004646DF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Advanced Respiratory Care </w:t>
            </w:r>
          </w:p>
        </w:tc>
      </w:tr>
      <w:tr w:rsidR="00252503" w:rsidRPr="009759FC" w14:paraId="1B6522F5" w14:textId="77777777" w:rsidTr="365F9A04">
        <w:tc>
          <w:tcPr>
            <w:tcW w:w="2689" w:type="dxa"/>
          </w:tcPr>
          <w:p w14:paraId="60EBDD1C" w14:textId="12AF39AB" w:rsidR="00252503" w:rsidRPr="009759FC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Publishing Organization</w:t>
            </w:r>
          </w:p>
        </w:tc>
        <w:tc>
          <w:tcPr>
            <w:tcW w:w="6939" w:type="dxa"/>
          </w:tcPr>
          <w:p w14:paraId="538E7681" w14:textId="418C524E" w:rsidR="00252503" w:rsidRPr="009759FC" w:rsidRDefault="00FF158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Laerdal Medical</w:t>
            </w:r>
            <w:r w:rsidR="004646DF" w:rsidRPr="009759FC">
              <w:rPr>
                <w:rFonts w:ascii="Lato" w:hAnsi="Lato"/>
                <w:sz w:val="20"/>
                <w:szCs w:val="20"/>
                <w:lang w:val="da-DK"/>
              </w:rPr>
              <w:t>/</w:t>
            </w:r>
            <w:r w:rsidR="00F220AE" w:rsidRPr="009759FC" w:rsidDel="00F220AE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</w:p>
        </w:tc>
      </w:tr>
      <w:tr w:rsidR="009759FC" w:rsidRPr="009759FC" w14:paraId="15B8E4CC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5DF38C09" w14:textId="4DC65196" w:rsidR="009759FC" w:rsidRPr="009759FC" w:rsidRDefault="009759FC" w:rsidP="009759FC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  <w:shd w:val="clear" w:color="auto" w:fill="CCCCCC" w:themeFill="accent5" w:themeFillTint="33"/>
          </w:tcPr>
          <w:p w14:paraId="63502C1B" w14:textId="1E8ACFD2" w:rsidR="009759FC" w:rsidRPr="009759FC" w:rsidRDefault="009759FC" w:rsidP="009759FC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52503" w:rsidRPr="009759FC" w14:paraId="72199E6A" w14:textId="77777777" w:rsidTr="365F9A04">
        <w:tc>
          <w:tcPr>
            <w:tcW w:w="2689" w:type="dxa"/>
          </w:tcPr>
          <w:p w14:paraId="55E1F19E" w14:textId="2BAAE353" w:rsidR="00252503" w:rsidRPr="009759FC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Simulation Type</w:t>
            </w:r>
          </w:p>
        </w:tc>
        <w:tc>
          <w:tcPr>
            <w:tcW w:w="6939" w:type="dxa"/>
          </w:tcPr>
          <w:p w14:paraId="57FF241F" w14:textId="548F1B43" w:rsidR="00FF158F" w:rsidRPr="009759FC" w:rsidRDefault="009E0677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Simulator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based</w:t>
            </w:r>
            <w:proofErr w:type="spellEnd"/>
          </w:p>
        </w:tc>
      </w:tr>
      <w:tr w:rsidR="00252503" w:rsidRPr="009759FC" w14:paraId="740D9998" w14:textId="77777777" w:rsidTr="365F9A04">
        <w:tc>
          <w:tcPr>
            <w:tcW w:w="2689" w:type="dxa"/>
          </w:tcPr>
          <w:p w14:paraId="5BDF2A96" w14:textId="1A768CB4" w:rsidR="00252503" w:rsidRPr="009759FC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Simulation time</w:t>
            </w:r>
          </w:p>
        </w:tc>
        <w:tc>
          <w:tcPr>
            <w:tcW w:w="6939" w:type="dxa"/>
          </w:tcPr>
          <w:p w14:paraId="1B71B3DB" w14:textId="3FE40836" w:rsidR="00252503" w:rsidRPr="009759FC" w:rsidRDefault="00926CA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2</w:t>
            </w:r>
            <w:r w:rsidR="00CC176B" w:rsidRPr="009759FC">
              <w:rPr>
                <w:rFonts w:ascii="Lato" w:hAnsi="Lato"/>
                <w:sz w:val="20"/>
                <w:szCs w:val="20"/>
                <w:lang w:val="da-DK"/>
              </w:rPr>
              <w:t>5</w:t>
            </w: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minutes</w:t>
            </w:r>
            <w:proofErr w:type="spellEnd"/>
          </w:p>
        </w:tc>
      </w:tr>
      <w:tr w:rsidR="00252503" w:rsidRPr="009759FC" w14:paraId="5C3A9459" w14:textId="77777777" w:rsidTr="365F9A04">
        <w:tc>
          <w:tcPr>
            <w:tcW w:w="2689" w:type="dxa"/>
          </w:tcPr>
          <w:p w14:paraId="48CA4F88" w14:textId="0AEC31DD" w:rsidR="00252503" w:rsidRPr="009759FC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Debriefing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time</w:t>
            </w:r>
          </w:p>
        </w:tc>
        <w:tc>
          <w:tcPr>
            <w:tcW w:w="6939" w:type="dxa"/>
          </w:tcPr>
          <w:p w14:paraId="145A033A" w14:textId="1CC698CF" w:rsidR="00252503" w:rsidRPr="009759FC" w:rsidRDefault="0087286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30-40</w:t>
            </w:r>
            <w:r w:rsidR="00926CA0"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="00926CA0" w:rsidRPr="009759FC">
              <w:rPr>
                <w:rFonts w:ascii="Lato" w:hAnsi="Lato"/>
                <w:sz w:val="20"/>
                <w:szCs w:val="20"/>
                <w:lang w:val="da-DK"/>
              </w:rPr>
              <w:t>minutes</w:t>
            </w:r>
            <w:proofErr w:type="spellEnd"/>
          </w:p>
        </w:tc>
      </w:tr>
      <w:tr w:rsidR="00252503" w:rsidRPr="009759FC" w14:paraId="7BE6B872" w14:textId="77777777" w:rsidTr="365F9A04">
        <w:tc>
          <w:tcPr>
            <w:tcW w:w="2689" w:type="dxa"/>
          </w:tcPr>
          <w:p w14:paraId="4E59F0B9" w14:textId="54F58AC5" w:rsidR="00252503" w:rsidRPr="009759FC" w:rsidRDefault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Level</w:t>
            </w:r>
          </w:p>
        </w:tc>
        <w:tc>
          <w:tcPr>
            <w:tcW w:w="6939" w:type="dxa"/>
          </w:tcPr>
          <w:p w14:paraId="6B74D39A" w14:textId="4DD9D902" w:rsidR="00252503" w:rsidRPr="009759FC" w:rsidRDefault="00FF158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Advanced</w:t>
            </w:r>
          </w:p>
        </w:tc>
      </w:tr>
      <w:tr w:rsidR="00607BF5" w:rsidRPr="009759FC" w14:paraId="5F5D4F2B" w14:textId="77777777" w:rsidTr="365F9A04">
        <w:tc>
          <w:tcPr>
            <w:tcW w:w="2689" w:type="dxa"/>
          </w:tcPr>
          <w:p w14:paraId="325DF568" w14:textId="15DE0D6A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Patient Type</w:t>
            </w:r>
          </w:p>
        </w:tc>
        <w:tc>
          <w:tcPr>
            <w:tcW w:w="6939" w:type="dxa"/>
          </w:tcPr>
          <w:p w14:paraId="599C61B5" w14:textId="1DAA06D5" w:rsidR="00607BF5" w:rsidRPr="009759FC" w:rsidRDefault="00FF158F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Adult</w:t>
            </w:r>
            <w:proofErr w:type="spellEnd"/>
          </w:p>
        </w:tc>
      </w:tr>
      <w:tr w:rsidR="00607BF5" w:rsidRPr="009759FC" w14:paraId="03C495CF" w14:textId="77777777" w:rsidTr="365F9A04">
        <w:tc>
          <w:tcPr>
            <w:tcW w:w="2689" w:type="dxa"/>
          </w:tcPr>
          <w:p w14:paraId="5D3EF735" w14:textId="25152564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Target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groups</w:t>
            </w:r>
            <w:proofErr w:type="spellEnd"/>
          </w:p>
        </w:tc>
        <w:tc>
          <w:tcPr>
            <w:tcW w:w="6939" w:type="dxa"/>
          </w:tcPr>
          <w:p w14:paraId="539E8797" w14:textId="0E2DCE66" w:rsidR="00607BF5" w:rsidRPr="009759FC" w:rsidRDefault="00FF158F" w:rsidP="00607BF5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Health Care Providers in Emergency Department</w:t>
            </w:r>
          </w:p>
        </w:tc>
      </w:tr>
      <w:tr w:rsidR="00607BF5" w:rsidRPr="009759FC" w14:paraId="0AC08717" w14:textId="77777777" w:rsidTr="365F9A04">
        <w:tc>
          <w:tcPr>
            <w:tcW w:w="2689" w:type="dxa"/>
          </w:tcPr>
          <w:p w14:paraId="6DA14F89" w14:textId="37482D05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Summary</w:t>
            </w:r>
          </w:p>
        </w:tc>
        <w:tc>
          <w:tcPr>
            <w:tcW w:w="6939" w:type="dxa"/>
          </w:tcPr>
          <w:p w14:paraId="1DEB582D" w14:textId="5D505817" w:rsidR="00FF158F" w:rsidRPr="009759FC" w:rsidRDefault="6FA94149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This scenario presents a 71-years-old male with suspected COVID-19 already admitted to the Emergency Department. The patient was admitted to </w:t>
            </w:r>
            <w:r w:rsidR="001352C5" w:rsidRPr="009759FC">
              <w:rPr>
                <w:rFonts w:ascii="Lato" w:eastAsia="Calibri" w:hAnsi="Lato" w:cs="Calibri"/>
                <w:sz w:val="20"/>
                <w:szCs w:val="20"/>
              </w:rPr>
              <w:t>1 hour ago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and is waiting for an Intensive care bed. </w:t>
            </w:r>
          </w:p>
          <w:p w14:paraId="66F63E0F" w14:textId="6210CD39" w:rsidR="00FF158F" w:rsidRPr="009759FC" w:rsidRDefault="6FA94149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  <w:p w14:paraId="60753008" w14:textId="71E85E41" w:rsidR="00FF158F" w:rsidRPr="009759FC" w:rsidRDefault="6FA94149" w:rsidP="365F9A04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The participants are expected to </w:t>
            </w:r>
            <w:r w:rsidR="00EC70DD" w:rsidRPr="009759FC">
              <w:rPr>
                <w:rFonts w:ascii="Lato" w:eastAsia="Calibri" w:hAnsi="Lato" w:cs="Calibri"/>
                <w:sz w:val="20"/>
                <w:szCs w:val="20"/>
              </w:rPr>
              <w:t xml:space="preserve">assess and 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recognize </w:t>
            </w:r>
            <w:r w:rsidR="00BC6F01" w:rsidRPr="009759FC">
              <w:rPr>
                <w:rFonts w:ascii="Lato" w:eastAsia="Calibri" w:hAnsi="Lato" w:cs="Calibri"/>
                <w:sz w:val="20"/>
                <w:szCs w:val="20"/>
              </w:rPr>
              <w:t xml:space="preserve">a 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deterioration in the </w:t>
            </w:r>
            <w:r w:rsidR="6E3B0D7C" w:rsidRPr="009759FC">
              <w:rPr>
                <w:rFonts w:ascii="Lato" w:eastAsia="Calibri" w:hAnsi="Lato" w:cs="Calibri"/>
                <w:sz w:val="20"/>
                <w:szCs w:val="20"/>
              </w:rPr>
              <w:t>patient's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respiratory condition. </w:t>
            </w:r>
            <w:r w:rsidR="00C7734C" w:rsidRPr="009759FC">
              <w:rPr>
                <w:rFonts w:ascii="Lato" w:eastAsia="Calibri" w:hAnsi="Lato" w:cs="Calibri"/>
                <w:sz w:val="20"/>
                <w:szCs w:val="20"/>
              </w:rPr>
              <w:t>They should a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>ppropriately increase ventilatory support whil</w:t>
            </w:r>
            <w:r w:rsidR="5560BA7B" w:rsidRPr="009759FC">
              <w:rPr>
                <w:rFonts w:ascii="Lato" w:eastAsia="Calibri" w:hAnsi="Lato" w:cs="Calibri"/>
                <w:sz w:val="20"/>
                <w:szCs w:val="20"/>
              </w:rPr>
              <w:t>e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maintaining appropriate respiratory precautions.</w:t>
            </w:r>
            <w:r w:rsidR="006B18F5" w:rsidRPr="009759FC">
              <w:rPr>
                <w:rFonts w:ascii="Lato" w:eastAsia="Calibri" w:hAnsi="Lato" w:cs="Calibri"/>
                <w:sz w:val="20"/>
                <w:szCs w:val="20"/>
              </w:rPr>
              <w:t xml:space="preserve">, and recognize the need for intubation and ventilator </w:t>
            </w:r>
            <w:r w:rsidR="008E36D1" w:rsidRPr="009759FC">
              <w:rPr>
                <w:rFonts w:ascii="Lato" w:eastAsia="Calibri" w:hAnsi="Lato" w:cs="Calibri"/>
                <w:sz w:val="20"/>
                <w:szCs w:val="20"/>
              </w:rPr>
              <w:t>support.</w:t>
            </w:r>
          </w:p>
        </w:tc>
      </w:tr>
      <w:tr w:rsidR="00607BF5" w:rsidRPr="009759FC" w14:paraId="404443AC" w14:textId="77777777" w:rsidTr="365F9A04">
        <w:tc>
          <w:tcPr>
            <w:tcW w:w="2689" w:type="dxa"/>
          </w:tcPr>
          <w:p w14:paraId="58B484E8" w14:textId="54B36EF3" w:rsidR="00607BF5" w:rsidRPr="009759FC" w:rsidRDefault="00990E03" w:rsidP="2C8C99B8">
            <w:pPr>
              <w:rPr>
                <w:rFonts w:ascii="Lato" w:hAnsi="Lato"/>
                <w:color w:val="FF0000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L</w:t>
            </w:r>
            <w:r w:rsidR="00607BF5" w:rsidRPr="009759FC">
              <w:rPr>
                <w:rFonts w:ascii="Lato" w:hAnsi="Lato"/>
                <w:sz w:val="20"/>
                <w:szCs w:val="20"/>
              </w:rPr>
              <w:t>earning objectives</w:t>
            </w:r>
            <w:r w:rsidR="00DA541D"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DA541D" w:rsidRPr="009759FC">
              <w:rPr>
                <w:rFonts w:ascii="Lato" w:hAnsi="Lato"/>
                <w:color w:val="FF0000"/>
                <w:sz w:val="20"/>
                <w:szCs w:val="20"/>
              </w:rPr>
              <w:t xml:space="preserve"> </w:t>
            </w:r>
          </w:p>
          <w:p w14:paraId="27B3D388" w14:textId="34C3DAFA" w:rsidR="00DA541D" w:rsidRPr="009759FC" w:rsidRDefault="00DA541D" w:rsidP="00607BF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939" w:type="dxa"/>
          </w:tcPr>
          <w:p w14:paraId="699E6162" w14:textId="22213E5B" w:rsidR="00C029E3" w:rsidRPr="009759FC" w:rsidRDefault="00242705" w:rsidP="00E33A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After simulation the participants should be able to:</w:t>
            </w:r>
          </w:p>
          <w:p w14:paraId="5C3F9426" w14:textId="11A7B383" w:rsidR="00E41808" w:rsidRPr="009759FC" w:rsidRDefault="00E41808" w:rsidP="000703D2">
            <w:pPr>
              <w:pStyle w:val="Listeavsnit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Perform a primary assessment of a patient with </w:t>
            </w:r>
            <w:r w:rsidR="000855BC" w:rsidRPr="009759FC">
              <w:rPr>
                <w:rFonts w:ascii="Lato" w:hAnsi="Lato"/>
                <w:sz w:val="20"/>
                <w:szCs w:val="20"/>
              </w:rPr>
              <w:t>severe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ac</w:t>
            </w:r>
            <w:r w:rsidR="00A62D6D" w:rsidRPr="009759FC">
              <w:rPr>
                <w:rFonts w:ascii="Lato" w:hAnsi="Lato"/>
                <w:sz w:val="20"/>
                <w:szCs w:val="20"/>
              </w:rPr>
              <w:t>u</w:t>
            </w:r>
            <w:r w:rsidRPr="009759FC">
              <w:rPr>
                <w:rFonts w:ascii="Lato" w:hAnsi="Lato"/>
                <w:sz w:val="20"/>
                <w:szCs w:val="20"/>
              </w:rPr>
              <w:t>te respiratory infection</w:t>
            </w:r>
            <w:r w:rsidR="000855BC" w:rsidRPr="009759FC">
              <w:rPr>
                <w:rFonts w:ascii="Lato" w:hAnsi="Lato"/>
                <w:sz w:val="20"/>
                <w:szCs w:val="20"/>
              </w:rPr>
              <w:t xml:space="preserve"> (SARI)</w:t>
            </w:r>
          </w:p>
          <w:p w14:paraId="0CA06E66" w14:textId="39E3643C" w:rsidR="004646DF" w:rsidRPr="009759FC" w:rsidRDefault="00BB0001" w:rsidP="000703D2">
            <w:pPr>
              <w:pStyle w:val="Listeavsnit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C</w:t>
            </w:r>
            <w:r w:rsidR="004646DF" w:rsidRPr="009759FC">
              <w:rPr>
                <w:rFonts w:ascii="Lato" w:hAnsi="Lato"/>
                <w:sz w:val="20"/>
                <w:szCs w:val="20"/>
              </w:rPr>
              <w:t xml:space="preserve">hange the non-invasive support to </w:t>
            </w:r>
            <w:r w:rsidR="00840509" w:rsidRPr="009759FC">
              <w:rPr>
                <w:rFonts w:ascii="Lato" w:hAnsi="Lato"/>
                <w:sz w:val="20"/>
                <w:szCs w:val="20"/>
              </w:rPr>
              <w:t>maximize</w:t>
            </w:r>
            <w:r w:rsidR="004646DF" w:rsidRPr="009759FC">
              <w:rPr>
                <w:rFonts w:ascii="Lato" w:hAnsi="Lato"/>
                <w:sz w:val="20"/>
                <w:szCs w:val="20"/>
              </w:rPr>
              <w:t xml:space="preserve"> the patient’s effort</w:t>
            </w:r>
          </w:p>
          <w:p w14:paraId="638926FD" w14:textId="6D2CF318" w:rsidR="00282406" w:rsidRPr="009759FC" w:rsidRDefault="00282406" w:rsidP="000703D2">
            <w:pPr>
              <w:pStyle w:val="Listeavsnit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Express the need for intubation</w:t>
            </w:r>
            <w:r w:rsidR="00EC163B" w:rsidRPr="009759FC">
              <w:rPr>
                <w:rFonts w:ascii="Lato" w:hAnsi="Lato"/>
                <w:sz w:val="20"/>
                <w:szCs w:val="20"/>
              </w:rPr>
              <w:t xml:space="preserve"> of the patient to stabilize</w:t>
            </w:r>
            <w:r w:rsidR="00B16ABE" w:rsidRPr="009759FC">
              <w:rPr>
                <w:rFonts w:ascii="Lato" w:hAnsi="Lato"/>
                <w:sz w:val="20"/>
                <w:szCs w:val="20"/>
              </w:rPr>
              <w:t xml:space="preserve"> respirations</w:t>
            </w:r>
          </w:p>
          <w:p w14:paraId="35723DAB" w14:textId="4109A3DD" w:rsidR="004646DF" w:rsidRPr="009759FC" w:rsidRDefault="002A3534" w:rsidP="000703D2">
            <w:pPr>
              <w:pStyle w:val="Listeavsnit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Perform intu</w:t>
            </w:r>
            <w:r w:rsidR="0085169E" w:rsidRPr="009759FC">
              <w:rPr>
                <w:rFonts w:ascii="Lato" w:hAnsi="Lato"/>
                <w:sz w:val="20"/>
                <w:szCs w:val="20"/>
              </w:rPr>
              <w:t>bation of</w:t>
            </w:r>
            <w:r w:rsidR="004646DF" w:rsidRPr="009759FC">
              <w:rPr>
                <w:rFonts w:ascii="Lato" w:hAnsi="Lato"/>
                <w:sz w:val="20"/>
                <w:szCs w:val="20"/>
              </w:rPr>
              <w:t xml:space="preserve"> the patient </w:t>
            </w:r>
            <w:r w:rsidR="5001CAD7" w:rsidRPr="009759FC">
              <w:rPr>
                <w:rFonts w:ascii="Lato" w:hAnsi="Lato"/>
                <w:sz w:val="20"/>
                <w:szCs w:val="20"/>
              </w:rPr>
              <w:t>t</w:t>
            </w:r>
            <w:r w:rsidR="0035471A" w:rsidRPr="009759FC">
              <w:rPr>
                <w:rFonts w:ascii="Lato" w:hAnsi="Lato"/>
                <w:sz w:val="20"/>
                <w:szCs w:val="20"/>
              </w:rPr>
              <w:t>he patient in a timely manner</w:t>
            </w:r>
          </w:p>
          <w:p w14:paraId="1313F8EC" w14:textId="2DBCC4AB" w:rsidR="006359F7" w:rsidRPr="009759FC" w:rsidRDefault="0085169E" w:rsidP="000703D2">
            <w:pPr>
              <w:pStyle w:val="Listeavsnit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Connect the</w:t>
            </w:r>
            <w:r w:rsidR="004646DF" w:rsidRPr="009759FC">
              <w:rPr>
                <w:rFonts w:ascii="Lato" w:hAnsi="Lato"/>
                <w:sz w:val="20"/>
                <w:szCs w:val="20"/>
              </w:rPr>
              <w:t xml:space="preserve"> patient </w:t>
            </w:r>
            <w:r w:rsidRPr="009759FC">
              <w:rPr>
                <w:rFonts w:ascii="Lato" w:hAnsi="Lato"/>
                <w:sz w:val="20"/>
                <w:szCs w:val="20"/>
              </w:rPr>
              <w:t>to a</w:t>
            </w:r>
            <w:r w:rsidR="004646DF" w:rsidRPr="009759FC">
              <w:rPr>
                <w:rFonts w:ascii="Lato" w:hAnsi="Lato"/>
                <w:sz w:val="20"/>
                <w:szCs w:val="20"/>
              </w:rPr>
              <w:t xml:space="preserve"> ventilator</w:t>
            </w:r>
          </w:p>
          <w:p w14:paraId="1E4ECB5E" w14:textId="77777777" w:rsidR="00E30F9B" w:rsidRPr="009759FC" w:rsidRDefault="003A198E" w:rsidP="00DA541D">
            <w:pPr>
              <w:pStyle w:val="Listeavsnit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Contact Intensive Care Unit to</w:t>
            </w:r>
            <w:r w:rsidR="00DB1BD1" w:rsidRPr="009759FC">
              <w:rPr>
                <w:rFonts w:ascii="Lato" w:hAnsi="Lato"/>
                <w:sz w:val="20"/>
                <w:szCs w:val="20"/>
              </w:rPr>
              <w:t xml:space="preserve"> d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iscuss </w:t>
            </w:r>
            <w:r w:rsidR="00590A6A" w:rsidRPr="009759FC">
              <w:rPr>
                <w:rFonts w:ascii="Lato" w:hAnsi="Lato"/>
                <w:sz w:val="20"/>
                <w:szCs w:val="20"/>
              </w:rPr>
              <w:t>possible transfer</w:t>
            </w:r>
            <w:r w:rsidR="003863F6" w:rsidRPr="009759FC">
              <w:rPr>
                <w:rFonts w:ascii="Lato" w:hAnsi="Lato"/>
                <w:sz w:val="20"/>
                <w:szCs w:val="20"/>
              </w:rPr>
              <w:t xml:space="preserve"> using patient advocacy</w:t>
            </w:r>
          </w:p>
          <w:p w14:paraId="4FDCA6D2" w14:textId="77777777" w:rsidR="00C3468B" w:rsidRPr="009759FC" w:rsidRDefault="00C3468B" w:rsidP="00C3468B">
            <w:pPr>
              <w:pStyle w:val="Listeavsnitt"/>
              <w:widowControl w:val="0"/>
              <w:numPr>
                <w:ilvl w:val="0"/>
                <w:numId w:val="1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Doff PPE according to procedure</w:t>
            </w:r>
          </w:p>
          <w:p w14:paraId="38C6DE20" w14:textId="1844B134" w:rsidR="00C3468B" w:rsidRPr="009759FC" w:rsidRDefault="00C3468B" w:rsidP="00552F7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643"/>
              <w:rPr>
                <w:rFonts w:ascii="Lato" w:hAnsi="Lato"/>
                <w:sz w:val="20"/>
                <w:szCs w:val="20"/>
              </w:rPr>
            </w:pPr>
          </w:p>
        </w:tc>
      </w:tr>
      <w:tr w:rsidR="00607BF5" w:rsidRPr="009759FC" w14:paraId="3C85B5DE" w14:textId="77777777" w:rsidTr="365F9A04">
        <w:tc>
          <w:tcPr>
            <w:tcW w:w="2689" w:type="dxa"/>
          </w:tcPr>
          <w:p w14:paraId="1599B783" w14:textId="131B4A51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Educational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information</w:t>
            </w:r>
          </w:p>
        </w:tc>
        <w:tc>
          <w:tcPr>
            <w:tcW w:w="6939" w:type="dxa"/>
          </w:tcPr>
          <w:p w14:paraId="25CF0C2C" w14:textId="531FB7C4" w:rsidR="00607BF5" w:rsidRPr="009759FC" w:rsidRDefault="00577E5B" w:rsidP="00607BF5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8D4EF4" w:rsidRPr="009759FC">
              <w:rPr>
                <w:rFonts w:ascii="Lato" w:hAnsi="Lato"/>
                <w:sz w:val="20"/>
                <w:szCs w:val="20"/>
              </w:rPr>
              <w:t xml:space="preserve">Ingmar medical has created a </w:t>
            </w:r>
            <w:r w:rsidR="002F411A" w:rsidRPr="009759FC">
              <w:rPr>
                <w:rFonts w:ascii="Lato" w:hAnsi="Lato"/>
                <w:sz w:val="20"/>
                <w:szCs w:val="20"/>
              </w:rPr>
              <w:t>Covid-19 Knowledge Base</w:t>
            </w:r>
            <w:r w:rsidR="007F7162" w:rsidRPr="009759FC">
              <w:rPr>
                <w:rFonts w:ascii="Lato" w:hAnsi="Lato"/>
                <w:sz w:val="20"/>
                <w:szCs w:val="20"/>
              </w:rPr>
              <w:t xml:space="preserve"> on their website with an easy access to educational material</w:t>
            </w:r>
            <w:r w:rsidR="005F3A41" w:rsidRPr="009759FC">
              <w:rPr>
                <w:rFonts w:ascii="Lato" w:hAnsi="Lato"/>
                <w:sz w:val="20"/>
                <w:szCs w:val="20"/>
              </w:rPr>
              <w:t xml:space="preserve">. </w:t>
            </w:r>
            <w:r w:rsidR="00670574" w:rsidRPr="009759FC">
              <w:rPr>
                <w:rFonts w:ascii="Lato" w:hAnsi="Lato"/>
                <w:sz w:val="20"/>
                <w:szCs w:val="20"/>
              </w:rPr>
              <w:t>Here, u</w:t>
            </w:r>
            <w:r w:rsidR="005F3A41" w:rsidRPr="009759FC">
              <w:rPr>
                <w:rFonts w:ascii="Lato" w:hAnsi="Lato"/>
                <w:sz w:val="20"/>
                <w:szCs w:val="20"/>
              </w:rPr>
              <w:t xml:space="preserve">sers can </w:t>
            </w:r>
            <w:r w:rsidR="004270C7" w:rsidRPr="009759FC">
              <w:rPr>
                <w:rFonts w:ascii="Lato" w:hAnsi="Lato"/>
                <w:sz w:val="20"/>
                <w:szCs w:val="20"/>
              </w:rPr>
              <w:t>apply for on-demand-webinar</w:t>
            </w:r>
            <w:r w:rsidR="00670574" w:rsidRPr="009759FC">
              <w:rPr>
                <w:rFonts w:ascii="Lato" w:hAnsi="Lato"/>
                <w:sz w:val="20"/>
                <w:szCs w:val="20"/>
              </w:rPr>
              <w:t>s</w:t>
            </w:r>
            <w:r w:rsidR="003B178E" w:rsidRPr="009759FC">
              <w:rPr>
                <w:rFonts w:ascii="Lato" w:hAnsi="Lato"/>
                <w:sz w:val="20"/>
                <w:szCs w:val="20"/>
              </w:rPr>
              <w:t xml:space="preserve"> on running simulations with mechani</w:t>
            </w:r>
            <w:r w:rsidR="00086E7C" w:rsidRPr="009759FC">
              <w:rPr>
                <w:rFonts w:ascii="Lato" w:hAnsi="Lato"/>
                <w:sz w:val="20"/>
                <w:szCs w:val="20"/>
              </w:rPr>
              <w:t xml:space="preserve">cal ventilation. </w:t>
            </w:r>
            <w:r w:rsidR="00D4505F" w:rsidRPr="009759FC">
              <w:rPr>
                <w:rFonts w:ascii="Lato" w:hAnsi="Lato"/>
                <w:sz w:val="20"/>
                <w:szCs w:val="20"/>
              </w:rPr>
              <w:t xml:space="preserve">On the link to external </w:t>
            </w:r>
            <w:r w:rsidR="006D4A47" w:rsidRPr="009759FC">
              <w:rPr>
                <w:rFonts w:ascii="Lato" w:hAnsi="Lato"/>
                <w:sz w:val="20"/>
                <w:szCs w:val="20"/>
              </w:rPr>
              <w:t>resources</w:t>
            </w:r>
            <w:r w:rsidR="0038564F" w:rsidRPr="009759FC">
              <w:rPr>
                <w:rFonts w:ascii="Lato" w:hAnsi="Lato"/>
                <w:sz w:val="20"/>
                <w:szCs w:val="20"/>
              </w:rPr>
              <w:t xml:space="preserve">, you can </w:t>
            </w:r>
            <w:r w:rsidR="008B67C7" w:rsidRPr="009759FC">
              <w:rPr>
                <w:rFonts w:ascii="Lato" w:hAnsi="Lato"/>
                <w:sz w:val="20"/>
                <w:szCs w:val="20"/>
              </w:rPr>
              <w:t xml:space="preserve">access </w:t>
            </w:r>
            <w:r w:rsidR="003F7DAC" w:rsidRPr="009759FC">
              <w:rPr>
                <w:rFonts w:ascii="Lato" w:hAnsi="Lato"/>
                <w:sz w:val="20"/>
                <w:szCs w:val="20"/>
              </w:rPr>
              <w:t xml:space="preserve">links to latest </w:t>
            </w:r>
            <w:r w:rsidR="002C51F1" w:rsidRPr="009759FC">
              <w:rPr>
                <w:rFonts w:ascii="Lato" w:hAnsi="Lato"/>
                <w:sz w:val="20"/>
                <w:szCs w:val="20"/>
              </w:rPr>
              <w:t>articles</w:t>
            </w:r>
            <w:r w:rsidR="003F7DAC" w:rsidRPr="009759FC">
              <w:rPr>
                <w:rFonts w:ascii="Lato" w:hAnsi="Lato"/>
                <w:sz w:val="20"/>
                <w:szCs w:val="20"/>
              </w:rPr>
              <w:t xml:space="preserve"> on Covid-19 treatment as well as videos on how to run simulation with a wide range of </w:t>
            </w:r>
            <w:r w:rsidR="00150AE6" w:rsidRPr="009759FC">
              <w:rPr>
                <w:rFonts w:ascii="Lato" w:hAnsi="Lato"/>
                <w:sz w:val="20"/>
                <w:szCs w:val="20"/>
              </w:rPr>
              <w:t>ventilator producers.</w:t>
            </w:r>
            <w:r w:rsidR="000858FA" w:rsidRPr="009759F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4521CB6C" w14:textId="16BAD6D9" w:rsidR="000858FA" w:rsidRPr="009759FC" w:rsidRDefault="000858FA" w:rsidP="00607BF5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Find the Covid-19 Knowledge base here: </w:t>
            </w:r>
            <w:hyperlink r:id="rId12" w:history="1">
              <w:r w:rsidR="0085680A" w:rsidRPr="009759FC">
                <w:rPr>
                  <w:rStyle w:val="Hyperkobling"/>
                  <w:rFonts w:ascii="Lato" w:hAnsi="Lato"/>
                  <w:sz w:val="20"/>
                  <w:szCs w:val="20"/>
                </w:rPr>
                <w:t>https://www.ingmarmed.com/covid19/</w:t>
              </w:r>
            </w:hyperlink>
          </w:p>
        </w:tc>
      </w:tr>
      <w:tr w:rsidR="00607BF5" w:rsidRPr="009759FC" w14:paraId="29D90837" w14:textId="77777777" w:rsidTr="365F9A04">
        <w:tc>
          <w:tcPr>
            <w:tcW w:w="2689" w:type="dxa"/>
          </w:tcPr>
          <w:p w14:paraId="03E21720" w14:textId="7A0F7BD2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Further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readings</w:t>
            </w:r>
            <w:proofErr w:type="spellEnd"/>
          </w:p>
        </w:tc>
        <w:tc>
          <w:tcPr>
            <w:tcW w:w="6939" w:type="dxa"/>
          </w:tcPr>
          <w:p w14:paraId="48D5E03F" w14:textId="77777777" w:rsidR="001B38EC" w:rsidRPr="009759FC" w:rsidRDefault="001B38EC" w:rsidP="001B38EC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</w:rPr>
            </w:pPr>
            <w:r w:rsidRPr="009759FC">
              <w:rPr>
                <w:rFonts w:ascii="Lato" w:hAnsi="Lato"/>
                <w:i/>
                <w:iCs/>
                <w:sz w:val="20"/>
                <w:szCs w:val="20"/>
              </w:rPr>
              <w:t>Infection prevention and control during health care when</w:t>
            </w:r>
          </w:p>
          <w:p w14:paraId="7A00FC34" w14:textId="77777777" w:rsidR="00607BF5" w:rsidRPr="009759FC" w:rsidRDefault="001B38EC" w:rsidP="001B38EC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i/>
                <w:iCs/>
                <w:sz w:val="20"/>
                <w:szCs w:val="20"/>
              </w:rPr>
              <w:t>novel coronavirus (</w:t>
            </w:r>
            <w:proofErr w:type="spellStart"/>
            <w:r w:rsidRPr="009759FC">
              <w:rPr>
                <w:rFonts w:ascii="Lato" w:hAnsi="Lato"/>
                <w:i/>
                <w:iCs/>
                <w:sz w:val="20"/>
                <w:szCs w:val="20"/>
              </w:rPr>
              <w:t>nCoV</w:t>
            </w:r>
            <w:proofErr w:type="spellEnd"/>
            <w:r w:rsidRPr="009759FC">
              <w:rPr>
                <w:rFonts w:ascii="Lato" w:hAnsi="Lato"/>
                <w:i/>
                <w:iCs/>
                <w:sz w:val="20"/>
                <w:szCs w:val="20"/>
              </w:rPr>
              <w:t>) infection is suspected</w:t>
            </w:r>
            <w:r w:rsidR="009648D1" w:rsidRPr="009759FC">
              <w:rPr>
                <w:rFonts w:ascii="Lato" w:hAnsi="Lato"/>
                <w:i/>
                <w:iCs/>
                <w:sz w:val="20"/>
                <w:szCs w:val="20"/>
              </w:rPr>
              <w:t>. Interim Guidance</w:t>
            </w:r>
            <w:r w:rsidR="009648D1" w:rsidRPr="009759FC">
              <w:rPr>
                <w:rFonts w:ascii="Lato" w:hAnsi="Lato"/>
                <w:sz w:val="20"/>
                <w:szCs w:val="20"/>
              </w:rPr>
              <w:t>, World Health Organization 25 January 2020, WHO/2019-nCoV/IPC/v2020.2</w:t>
            </w:r>
          </w:p>
          <w:p w14:paraId="0D870871" w14:textId="2023C46B" w:rsidR="004646DF" w:rsidRPr="009759FC" w:rsidRDefault="004646DF" w:rsidP="001B38EC">
            <w:pPr>
              <w:rPr>
                <w:rFonts w:ascii="Lato" w:hAnsi="Lato"/>
                <w:sz w:val="20"/>
                <w:szCs w:val="20"/>
              </w:rPr>
            </w:pPr>
          </w:p>
          <w:p w14:paraId="3B8D5F5F" w14:textId="745F873A" w:rsidR="00860DEC" w:rsidRPr="009759FC" w:rsidRDefault="00860DEC" w:rsidP="00860DEC">
            <w:pPr>
              <w:rPr>
                <w:rFonts w:ascii="Lato" w:hAnsi="Lato" w:cs="Arial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Intensive care nurses’ perceptions of simulation-based team training for building patient safety in intensive care: A descriptive qualitative study</w:t>
            </w:r>
            <w:r w:rsidR="007E3364" w:rsidRPr="009759FC">
              <w:rPr>
                <w:rFonts w:ascii="Lato" w:hAnsi="Lato"/>
                <w:i/>
                <w:iCs/>
                <w:sz w:val="20"/>
                <w:szCs w:val="20"/>
              </w:rPr>
              <w:t>,</w:t>
            </w:r>
            <w:r w:rsidR="00B72781" w:rsidRPr="009759FC">
              <w:rPr>
                <w:rFonts w:ascii="Lato" w:hAnsi="Lato"/>
                <w:i/>
                <w:iCs/>
                <w:sz w:val="20"/>
                <w:szCs w:val="20"/>
              </w:rPr>
              <w:t xml:space="preserve"> </w:t>
            </w:r>
            <w:r w:rsidR="007E3364" w:rsidRPr="009759FC">
              <w:rPr>
                <w:rFonts w:ascii="Lato" w:hAnsi="Lato"/>
                <w:i/>
                <w:iCs/>
                <w:sz w:val="20"/>
                <w:szCs w:val="20"/>
              </w:rPr>
              <w:t>In</w:t>
            </w:r>
            <w:r w:rsidR="00A17FDC" w:rsidRPr="009759FC">
              <w:rPr>
                <w:rFonts w:ascii="Lato" w:hAnsi="Lato"/>
                <w:i/>
                <w:iCs/>
                <w:sz w:val="20"/>
                <w:szCs w:val="20"/>
              </w:rPr>
              <w:t xml:space="preserve"> Intensive and Critical Care Nursing, </w:t>
            </w:r>
            <w:r w:rsidR="00AB571A" w:rsidRPr="009759FC">
              <w:rPr>
                <w:rFonts w:ascii="Lato" w:hAnsi="Lato"/>
                <w:sz w:val="20"/>
                <w:szCs w:val="20"/>
              </w:rPr>
              <w:t>Vol. 34, issue 4</w:t>
            </w:r>
            <w:r w:rsidR="00AA191E" w:rsidRPr="009759FC">
              <w:rPr>
                <w:rFonts w:ascii="Lato" w:hAnsi="Lato"/>
                <w:sz w:val="20"/>
                <w:szCs w:val="20"/>
              </w:rPr>
              <w:t>, August</w:t>
            </w:r>
            <w:r w:rsidRPr="009759FC">
              <w:rPr>
                <w:rFonts w:ascii="Lato" w:hAnsi="Lato"/>
                <w:sz w:val="20"/>
                <w:szCs w:val="20"/>
              </w:rPr>
              <w:t>2014</w:t>
            </w:r>
            <w:r w:rsidR="005C2CF2" w:rsidRPr="009759FC">
              <w:rPr>
                <w:rFonts w:ascii="Lato" w:hAnsi="Lato"/>
                <w:sz w:val="20"/>
                <w:szCs w:val="20"/>
              </w:rPr>
              <w:t>, pp 179-187</w:t>
            </w:r>
            <w:r w:rsidR="008E0BA1" w:rsidRPr="009759FC">
              <w:rPr>
                <w:rFonts w:ascii="Lato" w:hAnsi="Lato"/>
                <w:sz w:val="20"/>
                <w:szCs w:val="20"/>
              </w:rPr>
              <w:t xml:space="preserve">, </w:t>
            </w:r>
            <w:r w:rsidR="003B42B0" w:rsidRPr="009759FC">
              <w:rPr>
                <w:rFonts w:ascii="Lato" w:hAnsi="Lato"/>
                <w:sz w:val="20"/>
                <w:szCs w:val="20"/>
              </w:rPr>
              <w:t>attained</w:t>
            </w:r>
            <w:r w:rsidR="009B3919" w:rsidRPr="009759FC">
              <w:rPr>
                <w:rFonts w:ascii="Lato" w:hAnsi="Lato"/>
                <w:sz w:val="20"/>
                <w:szCs w:val="20"/>
              </w:rPr>
              <w:t xml:space="preserve"> from</w:t>
            </w:r>
            <w:r w:rsidRPr="009759FC">
              <w:rPr>
                <w:rFonts w:ascii="Lato" w:hAnsi="Lato"/>
                <w:sz w:val="20"/>
                <w:szCs w:val="20"/>
              </w:rPr>
              <w:t>  </w:t>
            </w:r>
            <w:hyperlink r:id="rId13">
              <w:r w:rsidRPr="009759FC">
                <w:rPr>
                  <w:rStyle w:val="Hyperkobling"/>
                  <w:rFonts w:ascii="Lato" w:hAnsi="Lato" w:cs="Arial"/>
                  <w:sz w:val="20"/>
                  <w:szCs w:val="20"/>
                </w:rPr>
                <w:t>https://doi.org/10.1016/j.iccn.2014.03.002</w:t>
              </w:r>
            </w:hyperlink>
          </w:p>
          <w:p w14:paraId="48F75DDC" w14:textId="77777777" w:rsidR="004646DF" w:rsidRPr="009759FC" w:rsidRDefault="004646DF" w:rsidP="001B38EC">
            <w:pPr>
              <w:rPr>
                <w:rFonts w:ascii="Lato" w:hAnsi="Lato"/>
                <w:sz w:val="20"/>
                <w:szCs w:val="20"/>
              </w:rPr>
            </w:pPr>
          </w:p>
          <w:p w14:paraId="139DDAA1" w14:textId="554D8655" w:rsidR="00001D26" w:rsidRPr="009759FC" w:rsidRDefault="00001D26" w:rsidP="001B38EC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COVID-19 Knowledge Base</w:t>
            </w:r>
            <w:r w:rsidR="00431F01" w:rsidRPr="009759FC">
              <w:rPr>
                <w:rFonts w:ascii="Lato" w:hAnsi="Lato"/>
                <w:sz w:val="20"/>
                <w:szCs w:val="20"/>
              </w:rPr>
              <w:t xml:space="preserve"> on Ingmar Medical website: </w:t>
            </w:r>
            <w:hyperlink r:id="rId14" w:history="1">
              <w:r w:rsidR="00E94B2A" w:rsidRPr="009759FC">
                <w:rPr>
                  <w:rStyle w:val="Hyperkobling"/>
                  <w:rFonts w:ascii="Lato" w:hAnsi="Lato"/>
                  <w:sz w:val="20"/>
                  <w:szCs w:val="20"/>
                </w:rPr>
                <w:t>https://www.ingmarmed.com/covid19/</w:t>
              </w:r>
            </w:hyperlink>
          </w:p>
        </w:tc>
      </w:tr>
      <w:tr w:rsidR="00607BF5" w:rsidRPr="009759FC" w14:paraId="1F895A3E" w14:textId="77777777" w:rsidTr="365F9A04">
        <w:tc>
          <w:tcPr>
            <w:tcW w:w="2689" w:type="dxa"/>
          </w:tcPr>
          <w:p w14:paraId="68C66C40" w14:textId="24417EF0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lastRenderedPageBreak/>
              <w:t>Scenario image</w:t>
            </w:r>
          </w:p>
        </w:tc>
        <w:tc>
          <w:tcPr>
            <w:tcW w:w="6939" w:type="dxa"/>
          </w:tcPr>
          <w:p w14:paraId="1F33C13F" w14:textId="6BA33D9E" w:rsidR="00607BF5" w:rsidRPr="009759FC" w:rsidRDefault="00926CA0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Pending</w:t>
            </w:r>
            <w:proofErr w:type="spellEnd"/>
          </w:p>
        </w:tc>
      </w:tr>
      <w:tr w:rsidR="00665D1F" w:rsidRPr="009759FC" w14:paraId="5595147C" w14:textId="77777777" w:rsidTr="365F9A04">
        <w:tc>
          <w:tcPr>
            <w:tcW w:w="2689" w:type="dxa"/>
          </w:tcPr>
          <w:p w14:paraId="7BDBA44C" w14:textId="07684B8D" w:rsidR="00665D1F" w:rsidRPr="009759FC" w:rsidRDefault="00665D1F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Scenario Video</w:t>
            </w:r>
          </w:p>
        </w:tc>
        <w:tc>
          <w:tcPr>
            <w:tcW w:w="6939" w:type="dxa"/>
          </w:tcPr>
          <w:p w14:paraId="343AF9FC" w14:textId="6F988EE2" w:rsidR="00665D1F" w:rsidRPr="009759FC" w:rsidRDefault="00926CA0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NA</w:t>
            </w:r>
          </w:p>
        </w:tc>
      </w:tr>
      <w:tr w:rsidR="00607BF5" w:rsidRPr="009759FC" w14:paraId="131F57F7" w14:textId="77777777" w:rsidTr="365F9A04">
        <w:tc>
          <w:tcPr>
            <w:tcW w:w="2689" w:type="dxa"/>
          </w:tcPr>
          <w:p w14:paraId="591470CE" w14:textId="2C3435D2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0" w:name="_Hlk35078714"/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Why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use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this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scenario?</w:t>
            </w:r>
          </w:p>
        </w:tc>
        <w:tc>
          <w:tcPr>
            <w:tcW w:w="6939" w:type="dxa"/>
          </w:tcPr>
          <w:p w14:paraId="54A6DFA9" w14:textId="511CE44E" w:rsidR="00607BF5" w:rsidRPr="009759FC" w:rsidRDefault="000703D2" w:rsidP="00607BF5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This scenario </w:t>
            </w:r>
            <w:r w:rsidR="00860DEC" w:rsidRPr="009759FC">
              <w:rPr>
                <w:rFonts w:ascii="Lato" w:hAnsi="Lato"/>
                <w:sz w:val="20"/>
                <w:szCs w:val="20"/>
              </w:rPr>
              <w:t xml:space="preserve">is designed for </w:t>
            </w:r>
            <w:r w:rsidR="00DD50FF" w:rsidRPr="009759FC">
              <w:rPr>
                <w:rFonts w:ascii="Lato" w:hAnsi="Lato"/>
                <w:sz w:val="20"/>
                <w:szCs w:val="20"/>
              </w:rPr>
              <w:t xml:space="preserve">health care providers in the emergency </w:t>
            </w:r>
            <w:r w:rsidR="00610B31" w:rsidRPr="009759FC">
              <w:rPr>
                <w:rFonts w:ascii="Lato" w:hAnsi="Lato"/>
                <w:sz w:val="20"/>
                <w:szCs w:val="20"/>
              </w:rPr>
              <w:t>d</w:t>
            </w:r>
            <w:r w:rsidR="00DD50FF" w:rsidRPr="009759FC">
              <w:rPr>
                <w:rFonts w:ascii="Lato" w:hAnsi="Lato"/>
                <w:sz w:val="20"/>
                <w:szCs w:val="20"/>
              </w:rPr>
              <w:t xml:space="preserve">epartment </w:t>
            </w:r>
            <w:r w:rsidR="00860DEC" w:rsidRPr="009759FC">
              <w:rPr>
                <w:rFonts w:ascii="Lato" w:hAnsi="Lato"/>
                <w:sz w:val="20"/>
                <w:szCs w:val="20"/>
              </w:rPr>
              <w:t xml:space="preserve">to </w:t>
            </w:r>
            <w:r w:rsidR="00E96DAD" w:rsidRPr="009759FC">
              <w:rPr>
                <w:rFonts w:ascii="Lato" w:hAnsi="Lato"/>
                <w:sz w:val="20"/>
                <w:szCs w:val="20"/>
              </w:rPr>
              <w:t>train</w:t>
            </w:r>
            <w:r w:rsidR="00914BA3" w:rsidRPr="009759FC">
              <w:rPr>
                <w:rFonts w:ascii="Lato" w:hAnsi="Lato"/>
                <w:sz w:val="20"/>
                <w:szCs w:val="20"/>
              </w:rPr>
              <w:t xml:space="preserve"> care</w:t>
            </w:r>
            <w:r w:rsidR="00CE69D5" w:rsidRPr="009759FC">
              <w:rPr>
                <w:rFonts w:ascii="Lato" w:hAnsi="Lato"/>
                <w:sz w:val="20"/>
                <w:szCs w:val="20"/>
              </w:rPr>
              <w:t xml:space="preserve"> for a patient</w:t>
            </w:r>
            <w:r w:rsidR="00860DEC" w:rsidRPr="009759FC">
              <w:rPr>
                <w:rFonts w:ascii="Lato" w:hAnsi="Lato"/>
                <w:sz w:val="20"/>
                <w:szCs w:val="20"/>
              </w:rPr>
              <w:t xml:space="preserve"> with a </w:t>
            </w:r>
            <w:r w:rsidR="00600EEF" w:rsidRPr="009759FC">
              <w:rPr>
                <w:rFonts w:ascii="Lato" w:hAnsi="Lato"/>
                <w:sz w:val="20"/>
                <w:szCs w:val="20"/>
              </w:rPr>
              <w:t xml:space="preserve">potential </w:t>
            </w:r>
            <w:r w:rsidR="00A17443" w:rsidRPr="009759FC">
              <w:rPr>
                <w:rFonts w:ascii="Lato" w:hAnsi="Lato"/>
                <w:sz w:val="20"/>
                <w:szCs w:val="20"/>
              </w:rPr>
              <w:t>Covid-19</w:t>
            </w:r>
            <w:r w:rsidR="00775C5C" w:rsidRPr="009759FC">
              <w:rPr>
                <w:rFonts w:ascii="Lato" w:hAnsi="Lato"/>
                <w:sz w:val="20"/>
                <w:szCs w:val="20"/>
              </w:rPr>
              <w:t xml:space="preserve"> infection</w:t>
            </w:r>
            <w:r w:rsidR="00A17443"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4A0AED" w:rsidRPr="009759FC">
              <w:rPr>
                <w:rFonts w:ascii="Lato" w:hAnsi="Lato"/>
                <w:sz w:val="20"/>
                <w:szCs w:val="20"/>
              </w:rPr>
              <w:t>which require</w:t>
            </w:r>
            <w:r w:rsidR="000A6A81"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8E4649" w:rsidRPr="009759FC">
              <w:rPr>
                <w:rFonts w:ascii="Lato" w:hAnsi="Lato"/>
                <w:sz w:val="20"/>
                <w:szCs w:val="20"/>
              </w:rPr>
              <w:t>contact precautions</w:t>
            </w:r>
            <w:r w:rsidR="00860DEC" w:rsidRPr="009759FC">
              <w:rPr>
                <w:rFonts w:ascii="Lato" w:hAnsi="Lato"/>
                <w:sz w:val="20"/>
                <w:szCs w:val="20"/>
              </w:rPr>
              <w:t>.</w:t>
            </w:r>
            <w:r w:rsidR="00914BA3"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CE69D5" w:rsidRPr="009759FC">
              <w:rPr>
                <w:rFonts w:ascii="Lato" w:hAnsi="Lato"/>
                <w:sz w:val="20"/>
                <w:szCs w:val="20"/>
              </w:rPr>
              <w:t xml:space="preserve">The learning objectives </w:t>
            </w:r>
            <w:r w:rsidR="00F832C6" w:rsidRPr="009759FC">
              <w:rPr>
                <w:rFonts w:ascii="Lato" w:hAnsi="Lato"/>
                <w:sz w:val="20"/>
                <w:szCs w:val="20"/>
              </w:rPr>
              <w:t xml:space="preserve">provide possibility </w:t>
            </w:r>
            <w:r w:rsidR="00506163" w:rsidRPr="009759FC">
              <w:rPr>
                <w:rFonts w:ascii="Lato" w:hAnsi="Lato"/>
                <w:sz w:val="20"/>
                <w:szCs w:val="20"/>
              </w:rPr>
              <w:t xml:space="preserve">to train </w:t>
            </w:r>
            <w:r w:rsidR="00914BA3" w:rsidRPr="009759FC">
              <w:rPr>
                <w:rFonts w:ascii="Lato" w:hAnsi="Lato"/>
                <w:sz w:val="20"/>
                <w:szCs w:val="20"/>
              </w:rPr>
              <w:t>intubation and ventilator support of a patient in respiratory distress</w:t>
            </w:r>
            <w:r w:rsidR="00744E32" w:rsidRPr="009759FC">
              <w:rPr>
                <w:rFonts w:ascii="Lato" w:hAnsi="Lato"/>
                <w:sz w:val="20"/>
                <w:szCs w:val="20"/>
              </w:rPr>
              <w:t>.</w:t>
            </w:r>
          </w:p>
          <w:p w14:paraId="003883A7" w14:textId="12B69FB4" w:rsidR="000943F5" w:rsidRPr="009759FC" w:rsidRDefault="000943F5" w:rsidP="00607BF5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The scenario is designed according to the World Health </w:t>
            </w:r>
            <w:r w:rsidR="00FB259D" w:rsidRPr="009759FC">
              <w:rPr>
                <w:rFonts w:ascii="Lato" w:hAnsi="Lato"/>
                <w:sz w:val="20"/>
                <w:szCs w:val="20"/>
              </w:rPr>
              <w:t>Organization’s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recommendations for treatment of Covid-19 Ultimo March 2020.</w:t>
            </w:r>
          </w:p>
        </w:tc>
      </w:tr>
      <w:bookmarkEnd w:id="0"/>
      <w:tr w:rsidR="00607BF5" w:rsidRPr="009759FC" w14:paraId="1699A248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6AD76C20" w14:textId="396E4167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Prepare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tab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55C0787" w14:textId="77777777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607BF5" w:rsidRPr="009759FC" w14:paraId="52359034" w14:textId="77777777" w:rsidTr="365F9A04">
        <w:tc>
          <w:tcPr>
            <w:tcW w:w="2689" w:type="dxa"/>
          </w:tcPr>
          <w:p w14:paraId="2EAB688F" w14:textId="3F2D1D4C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Location</w:t>
            </w:r>
          </w:p>
        </w:tc>
        <w:tc>
          <w:tcPr>
            <w:tcW w:w="6939" w:type="dxa"/>
          </w:tcPr>
          <w:p w14:paraId="00D6F9B0" w14:textId="6CF2EC69" w:rsidR="00607BF5" w:rsidRPr="009759FC" w:rsidRDefault="00A62D6D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Emergency Department</w:t>
            </w:r>
          </w:p>
        </w:tc>
      </w:tr>
      <w:tr w:rsidR="00607BF5" w:rsidRPr="009759FC" w14:paraId="4B22D590" w14:textId="77777777" w:rsidTr="365F9A04">
        <w:tc>
          <w:tcPr>
            <w:tcW w:w="2689" w:type="dxa"/>
          </w:tcPr>
          <w:p w14:paraId="6845C8D7" w14:textId="00A122BB" w:rsidR="00607BF5" w:rsidRPr="009759FC" w:rsidRDefault="00607BF5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Participants</w:t>
            </w:r>
          </w:p>
        </w:tc>
        <w:tc>
          <w:tcPr>
            <w:tcW w:w="6939" w:type="dxa"/>
          </w:tcPr>
          <w:p w14:paraId="36FD414B" w14:textId="5E9A41AA" w:rsidR="00607BF5" w:rsidRPr="009759FC" w:rsidRDefault="00926CA0" w:rsidP="0059778A">
            <w:pPr>
              <w:pStyle w:val="Listeavsnitt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2</w:t>
            </w:r>
            <w:r w:rsidR="000E573A" w:rsidRPr="009759FC">
              <w:rPr>
                <w:rFonts w:ascii="Lato" w:hAnsi="Lato"/>
                <w:sz w:val="20"/>
                <w:szCs w:val="20"/>
              </w:rPr>
              <w:t>-</w:t>
            </w:r>
            <w:r w:rsidR="00860DEC" w:rsidRPr="009759FC">
              <w:rPr>
                <w:rFonts w:ascii="Lato" w:hAnsi="Lato"/>
                <w:sz w:val="20"/>
                <w:szCs w:val="20"/>
              </w:rPr>
              <w:t>6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8B0D12" w:rsidRPr="009759FC">
              <w:rPr>
                <w:rFonts w:ascii="Lato" w:hAnsi="Lato"/>
                <w:sz w:val="20"/>
                <w:szCs w:val="20"/>
              </w:rPr>
              <w:t>health care p</w:t>
            </w:r>
            <w:r w:rsidR="00546229" w:rsidRPr="009759FC">
              <w:rPr>
                <w:rFonts w:ascii="Lato" w:hAnsi="Lato"/>
                <w:sz w:val="20"/>
                <w:szCs w:val="20"/>
              </w:rPr>
              <w:t>r</w:t>
            </w:r>
            <w:r w:rsidR="008B0D12" w:rsidRPr="009759FC">
              <w:rPr>
                <w:rFonts w:ascii="Lato" w:hAnsi="Lato"/>
                <w:sz w:val="20"/>
                <w:szCs w:val="20"/>
              </w:rPr>
              <w:t xml:space="preserve">oviders </w:t>
            </w:r>
          </w:p>
          <w:p w14:paraId="5600F151" w14:textId="5609910A" w:rsidR="008B0D12" w:rsidRPr="009759FC" w:rsidRDefault="008B0D12" w:rsidP="00860DEC">
            <w:pPr>
              <w:pStyle w:val="Listeavsnitt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1 observer</w:t>
            </w:r>
          </w:p>
          <w:p w14:paraId="264DA919" w14:textId="024AA111" w:rsidR="0059778A" w:rsidRPr="009759FC" w:rsidRDefault="0059778A" w:rsidP="365F9A04">
            <w:pPr>
              <w:pStyle w:val="Listeavsnitt"/>
              <w:numPr>
                <w:ilvl w:val="0"/>
                <w:numId w:val="24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1</w:t>
            </w:r>
            <w:r w:rsidR="00860DEC" w:rsidRPr="009759FC">
              <w:rPr>
                <w:rFonts w:ascii="Lato" w:hAnsi="Lato"/>
                <w:sz w:val="20"/>
                <w:szCs w:val="20"/>
              </w:rPr>
              <w:t xml:space="preserve"> instructor </w:t>
            </w:r>
            <w:r w:rsidR="00FD6FCB" w:rsidRPr="009759FC">
              <w:rPr>
                <w:rFonts w:ascii="Lato" w:hAnsi="Lato"/>
                <w:sz w:val="20"/>
                <w:szCs w:val="20"/>
              </w:rPr>
              <w:t>ton run the simulation</w:t>
            </w:r>
          </w:p>
          <w:p w14:paraId="7406DA74" w14:textId="22A09CE2" w:rsidR="00860DEC" w:rsidRPr="009759FC" w:rsidRDefault="00860DEC" w:rsidP="365F9A04">
            <w:pPr>
              <w:pStyle w:val="Listeavsnitt"/>
              <w:numPr>
                <w:ilvl w:val="0"/>
                <w:numId w:val="24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1 </w:t>
            </w:r>
            <w:r w:rsidR="002D06FC" w:rsidRPr="009759FC">
              <w:rPr>
                <w:rFonts w:ascii="Lato" w:hAnsi="Lato"/>
                <w:sz w:val="20"/>
                <w:szCs w:val="20"/>
              </w:rPr>
              <w:t xml:space="preserve">facilitator </w:t>
            </w:r>
            <w:r w:rsidRPr="009759FC">
              <w:rPr>
                <w:rFonts w:ascii="Lato" w:hAnsi="Lato"/>
                <w:sz w:val="20"/>
                <w:szCs w:val="20"/>
              </w:rPr>
              <w:t>to lead the debrief</w:t>
            </w:r>
            <w:r w:rsidR="002866E6" w:rsidRPr="009759FC">
              <w:rPr>
                <w:rFonts w:ascii="Lato" w:hAnsi="Lato"/>
                <w:sz w:val="20"/>
                <w:szCs w:val="20"/>
              </w:rPr>
              <w:t>ing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2866E6" w:rsidRPr="009759FC">
              <w:rPr>
                <w:rFonts w:ascii="Lato" w:hAnsi="Lato"/>
                <w:sz w:val="20"/>
                <w:szCs w:val="20"/>
              </w:rPr>
              <w:t>session</w:t>
            </w:r>
          </w:p>
          <w:p w14:paraId="5836D8AA" w14:textId="786F0ACD" w:rsidR="00546229" w:rsidRPr="009759FC" w:rsidRDefault="00546229" w:rsidP="0059778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828DE" w:rsidRPr="009759FC" w14:paraId="7635BCD6" w14:textId="77777777" w:rsidTr="365F9A04">
        <w:tc>
          <w:tcPr>
            <w:tcW w:w="2689" w:type="dxa"/>
          </w:tcPr>
          <w:p w14:paraId="7CBEC246" w14:textId="32DEDAD5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Equipment list</w:t>
            </w:r>
          </w:p>
        </w:tc>
        <w:tc>
          <w:tcPr>
            <w:tcW w:w="6939" w:type="dxa"/>
          </w:tcPr>
          <w:p w14:paraId="7A7A9A30" w14:textId="00244991" w:rsidR="00C32597" w:rsidRPr="009759FC" w:rsidRDefault="00C32597" w:rsidP="00A83A61">
            <w:pPr>
              <w:pStyle w:val="Overskrift2"/>
              <w:outlineLvl w:val="1"/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Medical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Supplies</w:t>
            </w:r>
            <w:proofErr w:type="spellEnd"/>
          </w:p>
          <w:p w14:paraId="0B3DDE66" w14:textId="77777777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ABHR - Alcohol base hand rub</w:t>
            </w:r>
          </w:p>
          <w:p w14:paraId="5F8997D0" w14:textId="23DCE156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Blood </w:t>
            </w:r>
            <w:r w:rsidR="58D6FA48" w:rsidRPr="009759FC">
              <w:rPr>
                <w:rFonts w:ascii="Lato" w:hAnsi="Lato"/>
                <w:sz w:val="20"/>
                <w:szCs w:val="20"/>
                <w:lang w:val="da-DK"/>
              </w:rPr>
              <w:t>P</w:t>
            </w: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ressure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cuff</w:t>
            </w:r>
            <w:proofErr w:type="spellEnd"/>
          </w:p>
          <w:p w14:paraId="28C5F402" w14:textId="0C5CFC64" w:rsidR="06141897" w:rsidRPr="009759FC" w:rsidRDefault="06141897" w:rsidP="3B6EF1B9">
            <w:pPr>
              <w:pStyle w:val="Listeavsnitt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Capnometer</w:t>
            </w:r>
            <w:proofErr w:type="spellEnd"/>
          </w:p>
          <w:p w14:paraId="48066B4A" w14:textId="22E16CB9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ECG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 </w:t>
            </w:r>
            <w:proofErr w:type="spellStart"/>
            <w:r w:rsidR="3F7CB6D3" w:rsidRPr="009759FC">
              <w:rPr>
                <w:rFonts w:ascii="Lato" w:hAnsi="Lato"/>
                <w:sz w:val="20"/>
                <w:szCs w:val="20"/>
                <w:lang w:val="da-DK"/>
              </w:rPr>
              <w:t>electrode</w:t>
            </w:r>
            <w:proofErr w:type="spellEnd"/>
            <w:r w:rsidR="3F7CB6D3"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cables</w:t>
            </w:r>
            <w:proofErr w:type="spellEnd"/>
          </w:p>
          <w:p w14:paraId="394EDB43" w14:textId="77777777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Endotracheal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intubation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kit</w:t>
            </w:r>
          </w:p>
          <w:p w14:paraId="213E69F7" w14:textId="77777777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IV line</w:t>
            </w:r>
          </w:p>
          <w:p w14:paraId="7273ED49" w14:textId="77777777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Medical face masks (N95 mask with respirator)</w:t>
            </w:r>
          </w:p>
          <w:p w14:paraId="64631170" w14:textId="6B058062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Oxygen delivery devices including minimum nasal cannula, bag valve mask</w:t>
            </w:r>
            <w:r w:rsidR="00860DEC" w:rsidRPr="009759FC">
              <w:rPr>
                <w:rFonts w:ascii="Lato" w:hAnsi="Lato"/>
                <w:sz w:val="20"/>
                <w:szCs w:val="20"/>
              </w:rPr>
              <w:t>, high flow oxygen therapy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and non-invasive ventilator with reservoir </w:t>
            </w:r>
          </w:p>
          <w:p w14:paraId="47A0E2B5" w14:textId="4A2F6224" w:rsidR="002000BC" w:rsidRPr="009759FC" w:rsidRDefault="00860DEC" w:rsidP="00860DEC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Closed circuit ventilator with Non</w:t>
            </w:r>
            <w:r w:rsidR="00B30A75" w:rsidRPr="009759FC">
              <w:rPr>
                <w:rFonts w:ascii="Lato" w:hAnsi="Lato"/>
                <w:sz w:val="20"/>
                <w:szCs w:val="20"/>
              </w:rPr>
              <w:t>-</w:t>
            </w:r>
            <w:r w:rsidRPr="009759FC">
              <w:rPr>
                <w:rFonts w:ascii="Lato" w:hAnsi="Lato"/>
                <w:sz w:val="20"/>
                <w:szCs w:val="20"/>
              </w:rPr>
              <w:t>Invasive settings</w:t>
            </w:r>
          </w:p>
          <w:p w14:paraId="0B07F527" w14:textId="412CD9A2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SpO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  <w:lang w:val="da-DK"/>
              </w:rPr>
              <w:t>2</w:t>
            </w: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probe</w:t>
            </w:r>
            <w:proofErr w:type="spellEnd"/>
          </w:p>
          <w:p w14:paraId="4B54825E" w14:textId="5533DD03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Standard precautions equipment</w:t>
            </w:r>
            <w:r w:rsidR="008B0D12" w:rsidRPr="009759FC">
              <w:rPr>
                <w:rFonts w:ascii="Lato" w:hAnsi="Lato"/>
                <w:sz w:val="20"/>
                <w:szCs w:val="20"/>
              </w:rPr>
              <w:t xml:space="preserve"> for all participants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8F6601" w:rsidRPr="009759FC">
              <w:rPr>
                <w:rFonts w:ascii="Lato" w:hAnsi="Lato"/>
                <w:sz w:val="20"/>
                <w:szCs w:val="20"/>
              </w:rPr>
              <w:t>(</w:t>
            </w:r>
            <w:r w:rsidRPr="009759FC">
              <w:rPr>
                <w:rFonts w:ascii="Lato" w:hAnsi="Lato"/>
                <w:sz w:val="20"/>
                <w:szCs w:val="20"/>
              </w:rPr>
              <w:t>long</w:t>
            </w:r>
            <w:r w:rsidR="00BD4F8D" w:rsidRPr="009759FC">
              <w:rPr>
                <w:rFonts w:ascii="Lato" w:hAnsi="Lato"/>
                <w:sz w:val="20"/>
                <w:szCs w:val="20"/>
              </w:rPr>
              <w:t>-</w:t>
            </w:r>
            <w:r w:rsidRPr="009759FC">
              <w:rPr>
                <w:rFonts w:ascii="Lato" w:hAnsi="Lato"/>
                <w:sz w:val="20"/>
                <w:szCs w:val="20"/>
              </w:rPr>
              <w:t>sleeved, disposab</w:t>
            </w:r>
            <w:r w:rsidR="008F6601" w:rsidRPr="009759FC">
              <w:rPr>
                <w:rFonts w:ascii="Lato" w:hAnsi="Lato"/>
                <w:sz w:val="20"/>
                <w:szCs w:val="20"/>
              </w:rPr>
              <w:t>l</w:t>
            </w:r>
            <w:r w:rsidRPr="009759FC">
              <w:rPr>
                <w:rFonts w:ascii="Lato" w:hAnsi="Lato"/>
                <w:sz w:val="20"/>
                <w:szCs w:val="20"/>
              </w:rPr>
              <w:t>e gown, goggles or face shield and non-sterile gloves</w:t>
            </w:r>
            <w:r w:rsidR="008F6601" w:rsidRPr="009759FC">
              <w:rPr>
                <w:rFonts w:ascii="Lato" w:hAnsi="Lato"/>
                <w:sz w:val="20"/>
                <w:szCs w:val="20"/>
              </w:rPr>
              <w:t>)</w:t>
            </w:r>
          </w:p>
          <w:p w14:paraId="041A3D5A" w14:textId="77777777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Stethoscope</w:t>
            </w:r>
            <w:proofErr w:type="spellEnd"/>
          </w:p>
          <w:p w14:paraId="7DB0532C" w14:textId="77777777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Suction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line and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tubing</w:t>
            </w:r>
            <w:proofErr w:type="spellEnd"/>
          </w:p>
          <w:p w14:paraId="7073C900" w14:textId="77777777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Thermometer</w:t>
            </w:r>
            <w:proofErr w:type="spellEnd"/>
          </w:p>
          <w:p w14:paraId="24F2F552" w14:textId="29D06D80" w:rsidR="002000BC" w:rsidRPr="009759FC" w:rsidRDefault="002000BC" w:rsidP="00707744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Universal </w:t>
            </w:r>
            <w:r w:rsidR="39F3340A" w:rsidRPr="009759FC">
              <w:rPr>
                <w:rFonts w:ascii="Lato" w:hAnsi="Lato"/>
                <w:sz w:val="20"/>
                <w:szCs w:val="20"/>
                <w:lang w:val="da-DK"/>
              </w:rPr>
              <w:t>perceptions</w:t>
            </w: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equipment</w:t>
            </w:r>
            <w:proofErr w:type="spellEnd"/>
          </w:p>
          <w:p w14:paraId="493C7080" w14:textId="4B0C4012" w:rsidR="00860DEC" w:rsidRPr="009759FC" w:rsidRDefault="00860DEC" w:rsidP="00860DEC">
            <w:pPr>
              <w:pStyle w:val="Listeavsnitt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Circuits for the ventilators</w:t>
            </w:r>
          </w:p>
          <w:p w14:paraId="4B4942F9" w14:textId="77777777" w:rsidR="00C32597" w:rsidRPr="009759FC" w:rsidRDefault="00C32597" w:rsidP="00707744">
            <w:pPr>
              <w:tabs>
                <w:tab w:val="left" w:pos="2160"/>
              </w:tabs>
              <w:ind w:left="2160" w:hanging="360"/>
              <w:rPr>
                <w:rFonts w:ascii="Lato" w:hAnsi="Lato"/>
                <w:sz w:val="20"/>
                <w:szCs w:val="20"/>
              </w:rPr>
            </w:pPr>
          </w:p>
          <w:p w14:paraId="549B3322" w14:textId="6D3D1404" w:rsidR="00C32597" w:rsidRPr="009759FC" w:rsidRDefault="00C32597" w:rsidP="00A83A61">
            <w:pPr>
              <w:pStyle w:val="Overskrift2"/>
              <w:outlineLvl w:val="1"/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Props</w:t>
            </w:r>
          </w:p>
          <w:p w14:paraId="1BBCB044" w14:textId="32180176" w:rsidR="008B0D12" w:rsidRPr="009759FC" w:rsidRDefault="00860DEC" w:rsidP="00236E65">
            <w:pPr>
              <w:pStyle w:val="Listeavsnitt"/>
              <w:numPr>
                <w:ilvl w:val="0"/>
                <w:numId w:val="12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Ventilator</w:t>
            </w:r>
          </w:p>
          <w:p w14:paraId="5644F15B" w14:textId="4C64B0AA" w:rsidR="008F6601" w:rsidRPr="009759FC" w:rsidRDefault="0059778A" w:rsidP="008F6601">
            <w:pPr>
              <w:pStyle w:val="Listeavsnitt"/>
              <w:numPr>
                <w:ilvl w:val="0"/>
                <w:numId w:val="12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Hospital bed on wheels</w:t>
            </w:r>
          </w:p>
          <w:p w14:paraId="4DDA4193" w14:textId="01423594" w:rsidR="000B65FA" w:rsidRPr="009759FC" w:rsidRDefault="000B65FA" w:rsidP="008F6601">
            <w:pPr>
              <w:pStyle w:val="Listeavsnitt"/>
              <w:numPr>
                <w:ilvl w:val="0"/>
                <w:numId w:val="12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Patient gown</w:t>
            </w:r>
          </w:p>
          <w:p w14:paraId="3CAD62DF" w14:textId="25CDEC01" w:rsidR="00F828DE" w:rsidRPr="009759FC" w:rsidRDefault="002000BC" w:rsidP="00A83A61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Medic</w:t>
            </w:r>
            <w:r w:rsidR="0074735A" w:rsidRPr="009759FC">
              <w:rPr>
                <w:rFonts w:ascii="Lato" w:hAnsi="Lato"/>
                <w:sz w:val="20"/>
                <w:szCs w:val="20"/>
              </w:rPr>
              <w:t>ations</w:t>
            </w:r>
          </w:p>
          <w:p w14:paraId="12E93AE9" w14:textId="77777777" w:rsidR="0074735A" w:rsidRPr="009759FC" w:rsidRDefault="0074735A" w:rsidP="0087286D">
            <w:pPr>
              <w:pStyle w:val="Listeavsnit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Ipratropium</w:t>
            </w:r>
          </w:p>
          <w:p w14:paraId="1885C03C" w14:textId="62D0699B" w:rsidR="0074735A" w:rsidRPr="009759FC" w:rsidRDefault="0074735A" w:rsidP="002000BC">
            <w:pPr>
              <w:pStyle w:val="Listeavsnit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IV Antibiotics</w:t>
            </w:r>
          </w:p>
          <w:p w14:paraId="6916A6B4" w14:textId="77777777" w:rsidR="0074735A" w:rsidRPr="009759FC" w:rsidRDefault="0074735A" w:rsidP="002000BC">
            <w:pPr>
              <w:pStyle w:val="Listeavsnit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Normal Saline</w:t>
            </w:r>
          </w:p>
          <w:p w14:paraId="25063FCD" w14:textId="759F64AD" w:rsidR="0074735A" w:rsidRPr="009759FC" w:rsidRDefault="0074735A" w:rsidP="0087286D">
            <w:pPr>
              <w:pStyle w:val="Listeavsnit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Salbutamol </w:t>
            </w:r>
          </w:p>
          <w:p w14:paraId="7EE63B80" w14:textId="65002741" w:rsidR="00860DEC" w:rsidRPr="009759FC" w:rsidRDefault="00860DEC" w:rsidP="0087286D">
            <w:pPr>
              <w:pStyle w:val="Listeavsnit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Rapid Sequence Medication</w:t>
            </w:r>
          </w:p>
          <w:p w14:paraId="51EED4F5" w14:textId="21BE8DE1" w:rsidR="00860DEC" w:rsidRPr="009759FC" w:rsidRDefault="00860DEC" w:rsidP="0087286D">
            <w:pPr>
              <w:pStyle w:val="Listeavsnitt"/>
              <w:numPr>
                <w:ilvl w:val="0"/>
                <w:numId w:val="16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First Line Emergency Medication such as Adrenaline</w:t>
            </w:r>
          </w:p>
          <w:p w14:paraId="3D3004D2" w14:textId="2F391A29" w:rsidR="002000BC" w:rsidRPr="009759FC" w:rsidRDefault="002000BC" w:rsidP="00D24D5D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</w:tc>
      </w:tr>
      <w:tr w:rsidR="00F828DE" w:rsidRPr="009759FC" w14:paraId="3A290E73" w14:textId="77777777" w:rsidTr="365F9A04">
        <w:tc>
          <w:tcPr>
            <w:tcW w:w="2689" w:type="dxa"/>
          </w:tcPr>
          <w:p w14:paraId="6CB74BD3" w14:textId="1DCFCBC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Preparation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and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setup</w:t>
            </w:r>
            <w:proofErr w:type="spellEnd"/>
          </w:p>
        </w:tc>
        <w:tc>
          <w:tcPr>
            <w:tcW w:w="6939" w:type="dxa"/>
          </w:tcPr>
          <w:p w14:paraId="51544315" w14:textId="4765EEB9" w:rsidR="00C32597" w:rsidRPr="009759FC" w:rsidRDefault="00C32597" w:rsidP="00707744">
            <w:pPr>
              <w:pStyle w:val="Listeavsnit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Dress the simulator in </w:t>
            </w:r>
            <w:r w:rsidR="0022761D" w:rsidRPr="009759FC">
              <w:rPr>
                <w:rFonts w:ascii="Lato" w:hAnsi="Lato"/>
                <w:sz w:val="20"/>
                <w:szCs w:val="20"/>
              </w:rPr>
              <w:t xml:space="preserve">a </w:t>
            </w:r>
            <w:r w:rsidR="00C0413D" w:rsidRPr="009759FC">
              <w:rPr>
                <w:rFonts w:ascii="Lato" w:hAnsi="Lato"/>
                <w:sz w:val="20"/>
                <w:szCs w:val="20"/>
              </w:rPr>
              <w:t>hospital gown</w:t>
            </w:r>
          </w:p>
          <w:p w14:paraId="3E1F4B25" w14:textId="5078B418" w:rsidR="00513D91" w:rsidRPr="009759FC" w:rsidRDefault="00513D91" w:rsidP="00707744">
            <w:pPr>
              <w:pStyle w:val="Listeavsnit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Insert IV and have normal saline infusion running at </w:t>
            </w:r>
            <w:r w:rsidR="0041516B" w:rsidRPr="009759FC">
              <w:rPr>
                <w:rFonts w:ascii="Lato" w:hAnsi="Lato"/>
                <w:sz w:val="20"/>
                <w:szCs w:val="20"/>
              </w:rPr>
              <w:t>100</w:t>
            </w:r>
            <w:r w:rsidR="000A417E" w:rsidRPr="009759FC">
              <w:rPr>
                <w:rFonts w:ascii="Lato" w:hAnsi="Lato"/>
                <w:sz w:val="20"/>
                <w:szCs w:val="20"/>
              </w:rPr>
              <w:t xml:space="preserve"> mL/hour</w:t>
            </w:r>
          </w:p>
          <w:p w14:paraId="46593465" w14:textId="6D64A996" w:rsidR="002000BC" w:rsidRPr="009759FC" w:rsidRDefault="002000BC" w:rsidP="002000BC">
            <w:pPr>
              <w:pStyle w:val="Listeavsnit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Place the simulator lying </w:t>
            </w:r>
            <w:r w:rsidR="0059778A" w:rsidRPr="009759FC">
              <w:rPr>
                <w:rFonts w:ascii="Lato" w:hAnsi="Lato"/>
                <w:sz w:val="20"/>
                <w:szCs w:val="20"/>
              </w:rPr>
              <w:t>in a hospital bed</w:t>
            </w:r>
            <w:r w:rsidR="00860DEC" w:rsidRPr="009759FC">
              <w:rPr>
                <w:rFonts w:ascii="Lato" w:hAnsi="Lato"/>
                <w:sz w:val="20"/>
                <w:szCs w:val="20"/>
              </w:rPr>
              <w:t>, apply high flow oxygen nasal cannula to the scenarios</w:t>
            </w:r>
          </w:p>
          <w:p w14:paraId="4EE4CA13" w14:textId="572B6E07" w:rsidR="008B0D12" w:rsidRPr="009759FC" w:rsidRDefault="00C32597" w:rsidP="00A83A61">
            <w:pPr>
              <w:pStyle w:val="Listeavsnitt"/>
              <w:numPr>
                <w:ilvl w:val="0"/>
                <w:numId w:val="14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Apply moisture on upper lip and forehead to simulate sweating</w:t>
            </w:r>
          </w:p>
        </w:tc>
      </w:tr>
      <w:tr w:rsidR="00F828DE" w:rsidRPr="009759FC" w14:paraId="757844EE" w14:textId="77777777" w:rsidTr="365F9A04">
        <w:tc>
          <w:tcPr>
            <w:tcW w:w="2689" w:type="dxa"/>
          </w:tcPr>
          <w:p w14:paraId="67A3E6B8" w14:textId="4244EF06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lastRenderedPageBreak/>
              <w:t>Role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Information</w:t>
            </w:r>
          </w:p>
        </w:tc>
        <w:tc>
          <w:tcPr>
            <w:tcW w:w="6939" w:type="dxa"/>
          </w:tcPr>
          <w:p w14:paraId="15D708C6" w14:textId="0B3CC620" w:rsidR="00A83A61" w:rsidRPr="009759FC" w:rsidRDefault="00BF2FC3" w:rsidP="365F9A04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59276176" w14:textId="77777777" w:rsidTr="365F9A04">
        <w:tc>
          <w:tcPr>
            <w:tcW w:w="2689" w:type="dxa"/>
          </w:tcPr>
          <w:p w14:paraId="5F2BF787" w14:textId="1B613C91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Patient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chart</w:t>
            </w:r>
            <w:proofErr w:type="spellEnd"/>
          </w:p>
        </w:tc>
        <w:tc>
          <w:tcPr>
            <w:tcW w:w="6939" w:type="dxa"/>
          </w:tcPr>
          <w:p w14:paraId="34C3DDF9" w14:textId="1915CF20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NA</w:t>
            </w:r>
          </w:p>
        </w:tc>
      </w:tr>
      <w:tr w:rsidR="00F828DE" w:rsidRPr="009759FC" w14:paraId="14CB3D50" w14:textId="77777777" w:rsidTr="365F9A04">
        <w:tc>
          <w:tcPr>
            <w:tcW w:w="2689" w:type="dxa"/>
          </w:tcPr>
          <w:p w14:paraId="704BDD07" w14:textId="0F242CEF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Training Devices</w:t>
            </w:r>
          </w:p>
        </w:tc>
        <w:tc>
          <w:tcPr>
            <w:tcW w:w="6939" w:type="dxa"/>
          </w:tcPr>
          <w:p w14:paraId="296B4F3A" w14:textId="688E3FA9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</w:rPr>
              <w:t>SimMan</w:t>
            </w:r>
            <w:proofErr w:type="spellEnd"/>
            <w:r w:rsidRPr="009759FC">
              <w:rPr>
                <w:rFonts w:ascii="Lato" w:hAnsi="Lato"/>
                <w:sz w:val="20"/>
                <w:szCs w:val="20"/>
              </w:rPr>
              <w:t xml:space="preserve"> 3G family</w:t>
            </w:r>
            <w:r w:rsidR="00860DEC" w:rsidRPr="009759F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F828DE" w:rsidRPr="009759FC" w14:paraId="093D2819" w14:textId="77777777" w:rsidTr="365F9A04">
        <w:tc>
          <w:tcPr>
            <w:tcW w:w="2689" w:type="dxa"/>
          </w:tcPr>
          <w:p w14:paraId="3B2993AD" w14:textId="1EFF1C8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Simulation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devices</w:t>
            </w:r>
            <w:proofErr w:type="spellEnd"/>
          </w:p>
        </w:tc>
        <w:tc>
          <w:tcPr>
            <w:tcW w:w="6939" w:type="dxa"/>
          </w:tcPr>
          <w:p w14:paraId="45131C9A" w14:textId="3042214B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</w:rPr>
              <w:t>Lleap</w:t>
            </w:r>
            <w:proofErr w:type="spellEnd"/>
          </w:p>
        </w:tc>
      </w:tr>
      <w:tr w:rsidR="00F828DE" w:rsidRPr="009759FC" w14:paraId="12007669" w14:textId="77777777" w:rsidTr="365F9A04">
        <w:tc>
          <w:tcPr>
            <w:tcW w:w="2689" w:type="dxa"/>
          </w:tcPr>
          <w:p w14:paraId="2D3D8172" w14:textId="71F4FEE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Simulation mode</w:t>
            </w:r>
          </w:p>
        </w:tc>
        <w:tc>
          <w:tcPr>
            <w:tcW w:w="6939" w:type="dxa"/>
          </w:tcPr>
          <w:p w14:paraId="2B9BC5D0" w14:textId="7161FE70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Automatic mode</w:t>
            </w:r>
          </w:p>
        </w:tc>
      </w:tr>
      <w:tr w:rsidR="00F828DE" w:rsidRPr="009759FC" w14:paraId="5379C78E" w14:textId="77777777" w:rsidTr="365F9A04">
        <w:tc>
          <w:tcPr>
            <w:tcW w:w="2689" w:type="dxa"/>
          </w:tcPr>
          <w:p w14:paraId="14B14112" w14:textId="5D704ACC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Additional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Simulation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Equipment</w:t>
            </w:r>
            <w:proofErr w:type="spellEnd"/>
          </w:p>
        </w:tc>
        <w:tc>
          <w:tcPr>
            <w:tcW w:w="6939" w:type="dxa"/>
          </w:tcPr>
          <w:p w14:paraId="4E316C0E" w14:textId="05CA736A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Patient Monitor, SpO</w:t>
            </w:r>
            <w:r w:rsidR="00860DEC"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="00860DEC"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5D09E1" w:rsidRPr="009759FC">
              <w:rPr>
                <w:rFonts w:ascii="Lato" w:hAnsi="Lato"/>
                <w:sz w:val="20"/>
                <w:szCs w:val="20"/>
              </w:rPr>
              <w:t>probe</w:t>
            </w:r>
            <w:r w:rsidR="3BE99A3B" w:rsidRPr="009759FC">
              <w:rPr>
                <w:rFonts w:ascii="Lato" w:hAnsi="Lato"/>
                <w:sz w:val="20"/>
                <w:szCs w:val="20"/>
              </w:rPr>
              <w:t>, ALS 5000 Lung Solution</w:t>
            </w:r>
          </w:p>
          <w:p w14:paraId="6F19FFDE" w14:textId="12291C5A" w:rsidR="00860DEC" w:rsidRPr="009759FC" w:rsidRDefault="00860DEC" w:rsidP="00F828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828DE" w:rsidRPr="009759FC" w14:paraId="40F4D0C5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60A7BB34" w14:textId="7A8BE11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Simulate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tab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DC59BC0" w14:textId="7777777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5884E049" w14:textId="77777777" w:rsidTr="365F9A04">
        <w:tc>
          <w:tcPr>
            <w:tcW w:w="2689" w:type="dxa"/>
          </w:tcPr>
          <w:p w14:paraId="23BA70D4" w14:textId="2B883E5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1" w:name="_Hlk34894196"/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Learner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Brief</w:t>
            </w:r>
          </w:p>
        </w:tc>
        <w:tc>
          <w:tcPr>
            <w:tcW w:w="6939" w:type="dxa"/>
          </w:tcPr>
          <w:p w14:paraId="56338C40" w14:textId="77777777" w:rsidR="00E37F5C" w:rsidRPr="009759FC" w:rsidRDefault="00E37F5C" w:rsidP="365F9A04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9759FC">
              <w:rPr>
                <w:rFonts w:ascii="Lato" w:hAnsi="Lato"/>
                <w:i/>
                <w:iCs/>
                <w:sz w:val="20"/>
                <w:szCs w:val="20"/>
              </w:rPr>
              <w:t>The learner brief should be read out loud to the learners before the simulation starts.</w:t>
            </w:r>
          </w:p>
          <w:p w14:paraId="0C0D532F" w14:textId="4D44D0D8" w:rsidR="00F828DE" w:rsidRPr="009759FC" w:rsidRDefault="00F828DE" w:rsidP="365F9A04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CAB341C" w14:textId="27BA26D5" w:rsidR="00F828DE" w:rsidRPr="009759FC" w:rsidRDefault="46F9DD6D" w:rsidP="365F9A04">
            <w:pPr>
              <w:rPr>
                <w:rFonts w:ascii="Lato" w:eastAsia="Calibri" w:hAnsi="Lato" w:cs="Calibri"/>
                <w:b/>
                <w:bCs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b/>
                <w:bCs/>
                <w:sz w:val="20"/>
                <w:szCs w:val="20"/>
              </w:rPr>
              <w:t xml:space="preserve">Emergency Room </w:t>
            </w:r>
          </w:p>
          <w:p w14:paraId="164F3B7E" w14:textId="74479FB6" w:rsidR="00F828DE" w:rsidRPr="009759FC" w:rsidRDefault="46F9DD6D" w:rsidP="365F9A04">
            <w:pPr>
              <w:rPr>
                <w:rFonts w:ascii="Lato" w:eastAsia="Calibri" w:hAnsi="Lato" w:cs="Calibri"/>
                <w:b/>
                <w:bCs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b/>
                <w:bCs/>
                <w:sz w:val="20"/>
                <w:szCs w:val="20"/>
              </w:rPr>
              <w:t xml:space="preserve">10:00 </w:t>
            </w:r>
          </w:p>
          <w:p w14:paraId="61E38B96" w14:textId="0B14495B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  <w:p w14:paraId="4B071015" w14:textId="16388F41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b/>
                <w:bCs/>
                <w:sz w:val="20"/>
                <w:szCs w:val="20"/>
              </w:rPr>
              <w:t>Situation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>: Your Patient is Antoi</w:t>
            </w:r>
            <w:r w:rsidR="00D80F5E" w:rsidRPr="009759FC">
              <w:rPr>
                <w:rFonts w:ascii="Lato" w:eastAsia="Calibri" w:hAnsi="Lato" w:cs="Calibri"/>
                <w:sz w:val="20"/>
                <w:szCs w:val="20"/>
              </w:rPr>
              <w:t>n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e </w:t>
            </w:r>
            <w:proofErr w:type="spellStart"/>
            <w:r w:rsidRPr="009759FC">
              <w:rPr>
                <w:rFonts w:ascii="Lato" w:eastAsia="Calibri" w:hAnsi="Lato" w:cs="Calibri"/>
                <w:sz w:val="20"/>
                <w:szCs w:val="20"/>
              </w:rPr>
              <w:t>Debuzzy</w:t>
            </w:r>
            <w:proofErr w:type="spellEnd"/>
            <w:r w:rsidR="002C2962" w:rsidRPr="009759FC">
              <w:rPr>
                <w:rFonts w:ascii="Lato" w:eastAsia="Calibri" w:hAnsi="Lato" w:cs="Calibri"/>
                <w:sz w:val="20"/>
                <w:szCs w:val="20"/>
              </w:rPr>
              <w:t>. H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>e is a 71-years</w:t>
            </w:r>
            <w:r w:rsidR="002C2962" w:rsidRPr="009759FC">
              <w:rPr>
                <w:rFonts w:ascii="Lato" w:eastAsia="Calibri" w:hAnsi="Lato" w:cs="Calibri"/>
                <w:sz w:val="20"/>
                <w:szCs w:val="20"/>
              </w:rPr>
              <w:t>-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>old male patient presented to the Emergency Department 1 hour ago</w:t>
            </w:r>
            <w:r w:rsidR="003C69CD" w:rsidRPr="009759FC">
              <w:rPr>
                <w:rFonts w:ascii="Lato" w:eastAsia="Calibri" w:hAnsi="Lato" w:cs="Calibri"/>
                <w:sz w:val="20"/>
                <w:szCs w:val="20"/>
              </w:rPr>
              <w:t xml:space="preserve">. </w:t>
            </w:r>
          </w:p>
          <w:p w14:paraId="49778879" w14:textId="3B6F228A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  <w:p w14:paraId="61426527" w14:textId="76340045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b/>
                <w:bCs/>
                <w:sz w:val="20"/>
                <w:szCs w:val="20"/>
              </w:rPr>
              <w:t>Background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: The patient has had non-insulin requiring diabetes and chronic kidney disease. The patient has reported fever, dry coughing, chest pain and respiratory difficulty. </w:t>
            </w:r>
            <w:r w:rsidR="007828C2" w:rsidRPr="009759FC">
              <w:rPr>
                <w:rFonts w:ascii="Lato" w:eastAsia="Calibri" w:hAnsi="Lato" w:cs="Calibri"/>
                <w:sz w:val="20"/>
                <w:szCs w:val="20"/>
              </w:rPr>
              <w:t>The patient has been swabbed for Covid-19 and is on isolation precautions. ICU did not have a bed at admission.</w:t>
            </w:r>
          </w:p>
          <w:p w14:paraId="67C62C98" w14:textId="59CC3EB4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  <w:p w14:paraId="6D32A9B9" w14:textId="4D1D402E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b/>
                <w:bCs/>
                <w:sz w:val="20"/>
                <w:szCs w:val="20"/>
              </w:rPr>
              <w:t>Assessment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: The patient’s respiratory rate appears to be increasing despite the oxygen therapy. </w:t>
            </w:r>
            <w:r w:rsidR="00C10B45" w:rsidRPr="009759FC">
              <w:rPr>
                <w:rFonts w:ascii="Lato" w:eastAsia="Calibri" w:hAnsi="Lato" w:cs="Calibri"/>
                <w:sz w:val="20"/>
                <w:szCs w:val="20"/>
              </w:rPr>
              <w:t xml:space="preserve">On arrival his oxygen saturations were 91% on Room Air. Since this moment he started on oxygen via nasal cannula and oxygen saturations are only 94% on 8 liters. Patient has deteriorated and now has increased shortness of breath. </w:t>
            </w:r>
          </w:p>
          <w:p w14:paraId="0CC6E8CE" w14:textId="06D6003A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  <w:p w14:paraId="441C2E75" w14:textId="2DBC573F" w:rsidR="00F828DE" w:rsidRPr="009759FC" w:rsidRDefault="46F9DD6D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b/>
                <w:bCs/>
                <w:sz w:val="20"/>
                <w:szCs w:val="20"/>
              </w:rPr>
              <w:t>Recommendation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: Please assess the patient and </w:t>
            </w:r>
            <w:r w:rsidR="003C6A94" w:rsidRPr="009759FC">
              <w:rPr>
                <w:rFonts w:ascii="Lato" w:eastAsia="Calibri" w:hAnsi="Lato" w:cs="Calibri"/>
                <w:sz w:val="20"/>
                <w:szCs w:val="20"/>
              </w:rPr>
              <w:t>provide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 xml:space="preserve"> respiratory support </w:t>
            </w:r>
            <w:r w:rsidR="003C6A94" w:rsidRPr="009759FC">
              <w:rPr>
                <w:rFonts w:ascii="Lato" w:eastAsia="Calibri" w:hAnsi="Lato" w:cs="Calibri"/>
                <w:sz w:val="20"/>
                <w:szCs w:val="20"/>
              </w:rPr>
              <w:t>as needed</w:t>
            </w:r>
            <w:r w:rsidRPr="009759FC">
              <w:rPr>
                <w:rFonts w:ascii="Lato" w:eastAsia="Calibri" w:hAnsi="Lato" w:cs="Calibri"/>
                <w:sz w:val="20"/>
                <w:szCs w:val="20"/>
              </w:rPr>
              <w:t>.</w:t>
            </w:r>
          </w:p>
          <w:p w14:paraId="4287383A" w14:textId="51AC3AC0" w:rsidR="00F828DE" w:rsidRPr="009759FC" w:rsidRDefault="00F828DE" w:rsidP="365F9A04">
            <w:pPr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bookmarkEnd w:id="1"/>
      <w:tr w:rsidR="00F828DE" w:rsidRPr="009759FC" w14:paraId="623F4D4E" w14:textId="77777777" w:rsidTr="365F9A04">
        <w:tc>
          <w:tcPr>
            <w:tcW w:w="2689" w:type="dxa"/>
          </w:tcPr>
          <w:p w14:paraId="0E855ECB" w14:textId="453DDE8B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Patient Picture</w:t>
            </w:r>
          </w:p>
        </w:tc>
        <w:tc>
          <w:tcPr>
            <w:tcW w:w="6939" w:type="dxa"/>
          </w:tcPr>
          <w:p w14:paraId="2D9257CE" w14:textId="64C0B50E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7E83629F" w14:textId="77777777" w:rsidTr="365F9A04">
        <w:tc>
          <w:tcPr>
            <w:tcW w:w="2689" w:type="dxa"/>
          </w:tcPr>
          <w:p w14:paraId="72B0141E" w14:textId="659B3E7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Patient Data</w:t>
            </w:r>
          </w:p>
        </w:tc>
        <w:tc>
          <w:tcPr>
            <w:tcW w:w="6939" w:type="dxa"/>
          </w:tcPr>
          <w:p w14:paraId="10E0E70F" w14:textId="4982C8E7" w:rsidR="00F828DE" w:rsidRPr="009759FC" w:rsidRDefault="00F828DE" w:rsidP="00F828DE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Name: </w:t>
            </w:r>
            <w:r w:rsidR="002850A1" w:rsidRPr="009759FC">
              <w:rPr>
                <w:rFonts w:ascii="Lato" w:hAnsi="Lato"/>
                <w:sz w:val="20"/>
                <w:szCs w:val="20"/>
              </w:rPr>
              <w:t xml:space="preserve">Antoine </w:t>
            </w:r>
            <w:proofErr w:type="spellStart"/>
            <w:r w:rsidR="002850A1" w:rsidRPr="009759FC">
              <w:rPr>
                <w:rFonts w:ascii="Lato" w:hAnsi="Lato"/>
                <w:sz w:val="20"/>
                <w:szCs w:val="20"/>
              </w:rPr>
              <w:t>Debuzzy</w:t>
            </w:r>
            <w:proofErr w:type="spellEnd"/>
          </w:p>
          <w:p w14:paraId="1F0CE592" w14:textId="79700159" w:rsidR="00F828DE" w:rsidRPr="009759FC" w:rsidRDefault="00F828DE" w:rsidP="00F828DE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Gender: Male</w:t>
            </w:r>
          </w:p>
          <w:p w14:paraId="4CCFD194" w14:textId="08F58459" w:rsidR="00F828DE" w:rsidRPr="009759FC" w:rsidRDefault="00F828DE" w:rsidP="00F828DE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Age: </w:t>
            </w:r>
            <w:r w:rsidR="002850A1" w:rsidRPr="009759FC">
              <w:rPr>
                <w:rFonts w:ascii="Lato" w:hAnsi="Lato"/>
                <w:sz w:val="20"/>
                <w:szCs w:val="20"/>
              </w:rPr>
              <w:t>71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years</w:t>
            </w:r>
          </w:p>
          <w:p w14:paraId="5BA7F5CD" w14:textId="6F483E39" w:rsidR="00F828DE" w:rsidRPr="009759FC" w:rsidRDefault="00F828DE" w:rsidP="00F828DE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Weight: 8</w:t>
            </w:r>
            <w:r w:rsidR="002850A1" w:rsidRPr="009759FC">
              <w:rPr>
                <w:rFonts w:ascii="Lato" w:hAnsi="Lato"/>
                <w:sz w:val="20"/>
                <w:szCs w:val="20"/>
              </w:rPr>
              <w:t>3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kg</w:t>
            </w:r>
          </w:p>
          <w:p w14:paraId="558DADE9" w14:textId="40B55900" w:rsidR="00F828DE" w:rsidRPr="009759FC" w:rsidRDefault="00F828DE" w:rsidP="00F828DE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Height: 1</w:t>
            </w:r>
            <w:r w:rsidR="002850A1" w:rsidRPr="009759FC">
              <w:rPr>
                <w:rFonts w:ascii="Lato" w:hAnsi="Lato"/>
                <w:sz w:val="20"/>
                <w:szCs w:val="20"/>
              </w:rPr>
              <w:t>75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cm</w:t>
            </w:r>
          </w:p>
          <w:p w14:paraId="32396B14" w14:textId="20EE5867" w:rsidR="00F828DE" w:rsidRPr="009759FC" w:rsidRDefault="00F828DE" w:rsidP="00F828DE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Allergies: No known</w:t>
            </w:r>
          </w:p>
          <w:p w14:paraId="6800B743" w14:textId="1267AD0B" w:rsidR="00F828DE" w:rsidRPr="009759FC" w:rsidRDefault="00F828DE" w:rsidP="00F828DE">
            <w:pPr>
              <w:ind w:left="283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Immunizations: </w:t>
            </w:r>
            <w:r w:rsidR="002850A1" w:rsidRPr="009759FC">
              <w:rPr>
                <w:rFonts w:ascii="Lato" w:hAnsi="Lato"/>
                <w:sz w:val="20"/>
                <w:szCs w:val="20"/>
              </w:rPr>
              <w:t>Yearly influenza vaccine</w:t>
            </w:r>
          </w:p>
        </w:tc>
      </w:tr>
      <w:tr w:rsidR="00F828DE" w:rsidRPr="009759FC" w14:paraId="0C4BF027" w14:textId="77777777" w:rsidTr="365F9A04">
        <w:tc>
          <w:tcPr>
            <w:tcW w:w="2689" w:type="dxa"/>
          </w:tcPr>
          <w:p w14:paraId="6846476E" w14:textId="6ECA74B6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Start vital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signs</w:t>
            </w:r>
            <w:proofErr w:type="spellEnd"/>
          </w:p>
        </w:tc>
        <w:tc>
          <w:tcPr>
            <w:tcW w:w="6939" w:type="dxa"/>
          </w:tcPr>
          <w:p w14:paraId="2826C423" w14:textId="3DD5067D" w:rsidR="002850A1" w:rsidRPr="009759FC" w:rsidRDefault="002850A1" w:rsidP="002850A1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Lato" w:hAnsi="Lato" w:cs="Arial"/>
                <w:sz w:val="20"/>
                <w:szCs w:val="20"/>
              </w:rPr>
            </w:pPr>
            <w:r w:rsidRPr="009759FC">
              <w:rPr>
                <w:rFonts w:ascii="Lato" w:hAnsi="Lato" w:cs="Arial"/>
                <w:sz w:val="20"/>
                <w:szCs w:val="20"/>
              </w:rPr>
              <w:t>Initial v</w:t>
            </w:r>
            <w:proofErr w:type="spellStart"/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>ital</w:t>
            </w:r>
            <w:proofErr w:type="spellEnd"/>
            <w:r w:rsidR="0076374E" w:rsidRPr="009759FC">
              <w:rPr>
                <w:rFonts w:ascii="Lato" w:hAnsi="Lato" w:cs="Arial"/>
                <w:sz w:val="20"/>
                <w:szCs w:val="20"/>
              </w:rPr>
              <w:t xml:space="preserve"> signs:</w:t>
            </w:r>
          </w:p>
          <w:p w14:paraId="723F3C97" w14:textId="418EA623" w:rsidR="002850A1" w:rsidRPr="009759FC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</w:rPr>
            </w:pPr>
            <w:r w:rsidRPr="009759FC">
              <w:rPr>
                <w:rFonts w:ascii="Lato" w:hAnsi="Lato" w:cs="Arial"/>
                <w:sz w:val="20"/>
                <w:szCs w:val="20"/>
              </w:rPr>
              <w:t>•</w:t>
            </w:r>
            <w:r w:rsidRPr="009759FC">
              <w:rPr>
                <w:rFonts w:ascii="Lato" w:hAnsi="Lato" w:cs="Arial"/>
                <w:sz w:val="20"/>
                <w:szCs w:val="20"/>
              </w:rPr>
              <w:tab/>
            </w:r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 xml:space="preserve">ECG: </w:t>
            </w:r>
            <w:r w:rsidR="00B47E85" w:rsidRPr="009759FC">
              <w:rPr>
                <w:rFonts w:ascii="Lato" w:hAnsi="Lato" w:cs="Arial"/>
                <w:sz w:val="20"/>
                <w:szCs w:val="20"/>
              </w:rPr>
              <w:t>Sinus</w:t>
            </w:r>
          </w:p>
          <w:p w14:paraId="7F0470CD" w14:textId="32C0E642" w:rsidR="002850A1" w:rsidRPr="009759FC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</w:rPr>
            </w:pPr>
            <w:r w:rsidRPr="009759FC">
              <w:rPr>
                <w:rFonts w:ascii="Lato" w:hAnsi="Lato" w:cs="Arial"/>
                <w:sz w:val="20"/>
                <w:szCs w:val="20"/>
              </w:rPr>
              <w:t>•</w:t>
            </w:r>
            <w:r w:rsidRPr="009759FC">
              <w:rPr>
                <w:rFonts w:ascii="Lato" w:hAnsi="Lato" w:cs="Arial"/>
                <w:sz w:val="20"/>
                <w:szCs w:val="20"/>
              </w:rPr>
              <w:tab/>
            </w:r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 xml:space="preserve">HR: </w:t>
            </w:r>
            <w:r w:rsidR="00B47E85" w:rsidRPr="009759FC">
              <w:rPr>
                <w:rFonts w:ascii="Lato" w:hAnsi="Lato" w:cs="Arial"/>
                <w:sz w:val="20"/>
                <w:szCs w:val="20"/>
              </w:rPr>
              <w:t>130/min</w:t>
            </w:r>
          </w:p>
          <w:p w14:paraId="686863BA" w14:textId="10934F61" w:rsidR="002850A1" w:rsidRPr="009759FC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da-DK"/>
              </w:rPr>
            </w:pPr>
            <w:r w:rsidRPr="009759FC">
              <w:rPr>
                <w:rFonts w:ascii="Lato" w:hAnsi="Lato" w:cs="Arial"/>
                <w:sz w:val="20"/>
                <w:szCs w:val="20"/>
                <w:lang w:val="da-DK"/>
              </w:rPr>
              <w:t>•</w:t>
            </w:r>
            <w:r w:rsidRPr="009759FC">
              <w:rPr>
                <w:rFonts w:ascii="Lato" w:hAnsi="Lato" w:cs="Arial"/>
                <w:sz w:val="20"/>
                <w:szCs w:val="20"/>
                <w:lang w:val="da-DK"/>
              </w:rPr>
              <w:tab/>
            </w:r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 xml:space="preserve">RR: </w:t>
            </w:r>
            <w:r w:rsidR="00730DEA" w:rsidRPr="009759FC">
              <w:rPr>
                <w:rFonts w:ascii="Lato" w:hAnsi="Lato" w:cs="Arial"/>
                <w:sz w:val="20"/>
                <w:szCs w:val="20"/>
                <w:lang w:val="da-DK"/>
              </w:rPr>
              <w:t>24/min</w:t>
            </w:r>
          </w:p>
          <w:p w14:paraId="07C6CF22" w14:textId="55FA6C58" w:rsidR="002850A1" w:rsidRPr="009759FC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da-DK"/>
              </w:rPr>
            </w:pPr>
            <w:r w:rsidRPr="009759FC">
              <w:rPr>
                <w:rFonts w:ascii="Lato" w:hAnsi="Lato" w:cs="Arial"/>
                <w:sz w:val="20"/>
                <w:szCs w:val="20"/>
                <w:lang w:val="da-DK"/>
              </w:rPr>
              <w:t>•</w:t>
            </w:r>
            <w:r w:rsidRPr="009759FC">
              <w:rPr>
                <w:rFonts w:ascii="Lato" w:hAnsi="Lato" w:cs="Arial"/>
                <w:sz w:val="20"/>
                <w:szCs w:val="20"/>
                <w:lang w:val="da-DK"/>
              </w:rPr>
              <w:tab/>
            </w:r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 xml:space="preserve">BP: </w:t>
            </w:r>
            <w:r w:rsidR="00730DEA" w:rsidRPr="009759FC">
              <w:rPr>
                <w:rFonts w:ascii="Lato" w:hAnsi="Lato" w:cs="Arial"/>
                <w:sz w:val="20"/>
                <w:szCs w:val="20"/>
                <w:lang w:val="da-DK"/>
              </w:rPr>
              <w:t>145/78</w:t>
            </w:r>
            <w:r w:rsidR="00DA3F2B" w:rsidRPr="009759FC">
              <w:rPr>
                <w:rFonts w:ascii="Lato" w:hAnsi="Lato" w:cs="Arial"/>
                <w:sz w:val="20"/>
                <w:szCs w:val="20"/>
                <w:lang w:val="da-DK"/>
              </w:rPr>
              <w:t xml:space="preserve"> </w:t>
            </w:r>
            <w:proofErr w:type="spellStart"/>
            <w:r w:rsidR="00DA3F2B" w:rsidRPr="009759FC">
              <w:rPr>
                <w:rFonts w:ascii="Lato" w:hAnsi="Lato" w:cs="Arial"/>
                <w:sz w:val="20"/>
                <w:szCs w:val="20"/>
                <w:lang w:val="da-DK"/>
              </w:rPr>
              <w:t>mmHg</w:t>
            </w:r>
            <w:proofErr w:type="spellEnd"/>
          </w:p>
          <w:p w14:paraId="710508CA" w14:textId="01BFB831" w:rsidR="002850A1" w:rsidRPr="009759FC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da-DK"/>
              </w:rPr>
            </w:pPr>
            <w:r w:rsidRPr="009759FC">
              <w:rPr>
                <w:rFonts w:ascii="Lato" w:hAnsi="Lato" w:cs="Arial"/>
                <w:sz w:val="20"/>
                <w:szCs w:val="20"/>
                <w:lang w:val="da-DK"/>
              </w:rPr>
              <w:t>•</w:t>
            </w:r>
            <w:r w:rsidRPr="009759FC">
              <w:rPr>
                <w:rFonts w:ascii="Lato" w:hAnsi="Lato" w:cs="Arial"/>
                <w:sz w:val="20"/>
                <w:szCs w:val="20"/>
                <w:lang w:val="da-DK"/>
              </w:rPr>
              <w:tab/>
            </w:r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>SpO</w:t>
            </w:r>
            <w:r w:rsidRPr="009759FC">
              <w:rPr>
                <w:rFonts w:ascii="Lato" w:hAnsi="Lato" w:cs="Arial"/>
                <w:sz w:val="20"/>
                <w:szCs w:val="20"/>
                <w:vertAlign w:val="subscript"/>
                <w:lang w:val="x-none"/>
              </w:rPr>
              <w:t>2</w:t>
            </w:r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 xml:space="preserve">: </w:t>
            </w:r>
            <w:r w:rsidR="00DA3F2B" w:rsidRPr="009759FC">
              <w:rPr>
                <w:rFonts w:ascii="Lato" w:hAnsi="Lato" w:cs="Arial"/>
                <w:sz w:val="20"/>
                <w:szCs w:val="20"/>
                <w:lang w:val="da-DK"/>
              </w:rPr>
              <w:t>94%</w:t>
            </w:r>
          </w:p>
          <w:p w14:paraId="4AA2BBE0" w14:textId="49FAE827" w:rsidR="00311FC0" w:rsidRPr="009759FC" w:rsidRDefault="002850A1" w:rsidP="00462D7A">
            <w:pPr>
              <w:widowControl w:val="0"/>
              <w:numPr>
                <w:ilvl w:val="0"/>
                <w:numId w:val="1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da-DK"/>
              </w:rPr>
            </w:pPr>
            <w:r w:rsidRPr="009759FC">
              <w:rPr>
                <w:rFonts w:ascii="Lato" w:hAnsi="Lato" w:cs="Arial"/>
                <w:sz w:val="20"/>
                <w:szCs w:val="20"/>
              </w:rPr>
              <w:t>EtCO</w:t>
            </w:r>
            <w:r w:rsidRPr="009759FC">
              <w:rPr>
                <w:rFonts w:ascii="Lato" w:hAnsi="Lato" w:cs="Arial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 w:cs="Arial"/>
                <w:sz w:val="20"/>
                <w:szCs w:val="20"/>
              </w:rPr>
              <w:t xml:space="preserve">: </w:t>
            </w:r>
            <w:r w:rsidR="00463769" w:rsidRPr="009759FC">
              <w:rPr>
                <w:rFonts w:ascii="Lato" w:hAnsi="Lato" w:cs="Arial"/>
                <w:sz w:val="20"/>
                <w:szCs w:val="20"/>
              </w:rPr>
              <w:t>46 mmHg</w:t>
            </w:r>
          </w:p>
          <w:p w14:paraId="51A428DC" w14:textId="72108A71" w:rsidR="002850A1" w:rsidRPr="009759FC" w:rsidRDefault="002850A1" w:rsidP="00462D7A">
            <w:pPr>
              <w:widowControl w:val="0"/>
              <w:numPr>
                <w:ilvl w:val="0"/>
                <w:numId w:val="1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>Tblood</w:t>
            </w:r>
            <w:proofErr w:type="spellEnd"/>
            <w:r w:rsidRPr="009759FC">
              <w:rPr>
                <w:rFonts w:ascii="Lato" w:hAnsi="Lato" w:cs="Arial"/>
                <w:sz w:val="20"/>
                <w:szCs w:val="20"/>
                <w:lang w:val="x-none"/>
              </w:rPr>
              <w:t xml:space="preserve">: </w:t>
            </w:r>
            <w:r w:rsidR="00B272BA" w:rsidRPr="009759FC">
              <w:rPr>
                <w:rFonts w:ascii="Lato" w:hAnsi="Lato" w:cs="Arial"/>
                <w:sz w:val="20"/>
                <w:szCs w:val="20"/>
                <w:lang w:val="da-DK"/>
              </w:rPr>
              <w:t>39,8 C</w:t>
            </w:r>
          </w:p>
          <w:p w14:paraId="6B2F2FDC" w14:textId="3188B7A7" w:rsidR="00F828DE" w:rsidRPr="009759FC" w:rsidRDefault="00F828DE" w:rsidP="365F9A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828DE" w:rsidRPr="009759FC" w14:paraId="36C8C0CA" w14:textId="77777777" w:rsidTr="365F9A04">
        <w:tc>
          <w:tcPr>
            <w:tcW w:w="2689" w:type="dxa"/>
          </w:tcPr>
          <w:p w14:paraId="4F28F1BA" w14:textId="2A8E6CC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Medical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history</w:t>
            </w:r>
            <w:proofErr w:type="spellEnd"/>
          </w:p>
        </w:tc>
        <w:tc>
          <w:tcPr>
            <w:tcW w:w="6939" w:type="dxa"/>
          </w:tcPr>
          <w:p w14:paraId="3F5293FD" w14:textId="00C51A54" w:rsidR="00F828DE" w:rsidRPr="009759FC" w:rsidRDefault="00F828DE" w:rsidP="00F828DE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759FC">
              <w:rPr>
                <w:rFonts w:ascii="Lato" w:hAnsi="Lato"/>
                <w:b/>
                <w:bCs/>
                <w:sz w:val="20"/>
                <w:szCs w:val="20"/>
              </w:rPr>
              <w:t>Past Medical History</w:t>
            </w:r>
          </w:p>
          <w:p w14:paraId="248FAE35" w14:textId="5020B36B" w:rsidR="00F828DE" w:rsidRPr="009759FC" w:rsidRDefault="000E573A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Diabetes</w:t>
            </w:r>
            <w:r w:rsidR="47AFC1F0" w:rsidRPr="009759FC">
              <w:rPr>
                <w:rFonts w:ascii="Lato" w:hAnsi="Lato"/>
                <w:sz w:val="20"/>
                <w:szCs w:val="20"/>
              </w:rPr>
              <w:t xml:space="preserve"> type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2000BC" w:rsidRPr="009759FC">
              <w:rPr>
                <w:rFonts w:ascii="Lato" w:hAnsi="Lato"/>
                <w:sz w:val="20"/>
                <w:szCs w:val="20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, chronic </w:t>
            </w:r>
            <w:r w:rsidR="00BD4F8D" w:rsidRPr="009759FC">
              <w:rPr>
                <w:rFonts w:ascii="Lato" w:hAnsi="Lato"/>
                <w:sz w:val="20"/>
                <w:szCs w:val="20"/>
              </w:rPr>
              <w:t>kidney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disease</w:t>
            </w:r>
          </w:p>
          <w:p w14:paraId="5A26DB82" w14:textId="1FBFED5C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</w:p>
          <w:p w14:paraId="2101A1D0" w14:textId="43715334" w:rsidR="00F828DE" w:rsidRPr="009759FC" w:rsidRDefault="00F828DE" w:rsidP="00F828DE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759FC">
              <w:rPr>
                <w:rFonts w:ascii="Lato" w:hAnsi="Lato"/>
                <w:b/>
                <w:bCs/>
                <w:sz w:val="20"/>
                <w:szCs w:val="20"/>
              </w:rPr>
              <w:t>Resent Medical History</w:t>
            </w:r>
          </w:p>
          <w:p w14:paraId="2344283D" w14:textId="532BB4CA" w:rsidR="00F828DE" w:rsidRPr="009759FC" w:rsidRDefault="002850A1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Patient </w:t>
            </w:r>
            <w:r w:rsidR="007271E3" w:rsidRPr="009759FC">
              <w:rPr>
                <w:rFonts w:ascii="Lato" w:hAnsi="Lato"/>
                <w:sz w:val="20"/>
                <w:szCs w:val="20"/>
              </w:rPr>
              <w:t xml:space="preserve">got a cold 3 days ago with fever, sore throat, sneezing and increasing fatigue. This morning, his son called that he had been tested positive for </w:t>
            </w:r>
            <w:r w:rsidR="0083307D" w:rsidRPr="009759FC">
              <w:rPr>
                <w:rFonts w:ascii="Lato" w:hAnsi="Lato"/>
                <w:sz w:val="20"/>
                <w:szCs w:val="20"/>
              </w:rPr>
              <w:lastRenderedPageBreak/>
              <w:t>COVID-19</w:t>
            </w:r>
            <w:r w:rsidR="007271E3" w:rsidRPr="009759FC">
              <w:rPr>
                <w:rFonts w:ascii="Lato" w:hAnsi="Lato"/>
                <w:sz w:val="20"/>
                <w:szCs w:val="20"/>
              </w:rPr>
              <w:t>, after returning from a business trip in a</w:t>
            </w:r>
            <w:r w:rsidR="00A44A9B" w:rsidRPr="009759FC">
              <w:rPr>
                <w:rFonts w:ascii="Lato" w:hAnsi="Lato"/>
                <w:sz w:val="20"/>
                <w:szCs w:val="20"/>
              </w:rPr>
              <w:t>n</w:t>
            </w:r>
            <w:r w:rsidR="007271E3" w:rsidRPr="009759FC">
              <w:rPr>
                <w:rFonts w:ascii="Lato" w:hAnsi="Lato"/>
                <w:sz w:val="20"/>
                <w:szCs w:val="20"/>
              </w:rPr>
              <w:t xml:space="preserve"> endemic COVID-19 area. Patient met with his son 9 days ago.</w:t>
            </w:r>
          </w:p>
          <w:p w14:paraId="3C0DDB9B" w14:textId="77777777" w:rsidR="002850A1" w:rsidRPr="009759FC" w:rsidRDefault="002850A1" w:rsidP="00F828DE">
            <w:pPr>
              <w:rPr>
                <w:rFonts w:ascii="Lato" w:hAnsi="Lato"/>
                <w:sz w:val="20"/>
                <w:szCs w:val="20"/>
              </w:rPr>
            </w:pPr>
          </w:p>
          <w:p w14:paraId="6F26019F" w14:textId="77777777" w:rsidR="00F828DE" w:rsidRPr="009759FC" w:rsidRDefault="00F828DE" w:rsidP="00F828DE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759FC">
              <w:rPr>
                <w:rFonts w:ascii="Lato" w:hAnsi="Lato"/>
                <w:b/>
                <w:bCs/>
                <w:sz w:val="20"/>
                <w:szCs w:val="20"/>
              </w:rPr>
              <w:t>Social History</w:t>
            </w:r>
          </w:p>
          <w:p w14:paraId="70CE5611" w14:textId="63359820" w:rsidR="00F828DE" w:rsidRPr="009759FC" w:rsidRDefault="004567F9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Retired bus driver 8 years ago, </w:t>
            </w:r>
            <w:r w:rsidR="00B658C7" w:rsidRPr="009759FC">
              <w:rPr>
                <w:rFonts w:ascii="Lato" w:hAnsi="Lato"/>
                <w:sz w:val="20"/>
                <w:szCs w:val="20"/>
              </w:rPr>
              <w:t>married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with 2 grown</w:t>
            </w:r>
            <w:r w:rsidR="00B658C7" w:rsidRPr="009759FC">
              <w:rPr>
                <w:rFonts w:ascii="Lato" w:hAnsi="Lato"/>
                <w:sz w:val="20"/>
                <w:szCs w:val="20"/>
              </w:rPr>
              <w:t>-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up children, smokes </w:t>
            </w:r>
            <w:r w:rsidR="002000BC" w:rsidRPr="009759FC">
              <w:rPr>
                <w:rFonts w:ascii="Lato" w:hAnsi="Lato"/>
                <w:sz w:val="20"/>
                <w:szCs w:val="20"/>
              </w:rPr>
              <w:t>4-6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cigarettes per day</w:t>
            </w:r>
            <w:r w:rsidR="002000BC" w:rsidRPr="009759FC">
              <w:rPr>
                <w:rFonts w:ascii="Lato" w:hAnsi="Lato"/>
                <w:sz w:val="20"/>
                <w:szCs w:val="20"/>
              </w:rPr>
              <w:t xml:space="preserve">. Used to drink alcohol on daily basis until he got a diagnosis of diabetes </w:t>
            </w:r>
            <w:r w:rsidR="00D91DBD" w:rsidRPr="009759FC">
              <w:rPr>
                <w:rFonts w:ascii="Lato" w:hAnsi="Lato"/>
                <w:sz w:val="20"/>
                <w:szCs w:val="20"/>
              </w:rPr>
              <w:t xml:space="preserve">type </w:t>
            </w:r>
            <w:r w:rsidR="002000BC" w:rsidRPr="009759FC">
              <w:rPr>
                <w:rFonts w:ascii="Lato" w:hAnsi="Lato"/>
                <w:sz w:val="20"/>
                <w:szCs w:val="20"/>
              </w:rPr>
              <w:t xml:space="preserve">2 </w:t>
            </w:r>
            <w:r w:rsidR="00505D0D" w:rsidRPr="009759FC">
              <w:rPr>
                <w:rFonts w:ascii="Lato" w:hAnsi="Lato"/>
                <w:sz w:val="20"/>
                <w:szCs w:val="20"/>
              </w:rPr>
              <w:t>seven years ago and chronic kidney disease 10 years ago. Active in the local AA society.</w:t>
            </w:r>
          </w:p>
        </w:tc>
      </w:tr>
      <w:tr w:rsidR="00F828DE" w:rsidRPr="009759FC" w14:paraId="4E00709B" w14:textId="77777777" w:rsidTr="365F9A04">
        <w:tc>
          <w:tcPr>
            <w:tcW w:w="2689" w:type="dxa"/>
          </w:tcPr>
          <w:p w14:paraId="05C8B379" w14:textId="04C3C005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lastRenderedPageBreak/>
              <w:t>Clinical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Findings</w:t>
            </w:r>
            <w:proofErr w:type="spellEnd"/>
          </w:p>
        </w:tc>
        <w:tc>
          <w:tcPr>
            <w:tcW w:w="6939" w:type="dxa"/>
          </w:tcPr>
          <w:p w14:paraId="09D2EDB4" w14:textId="6DA7B550" w:rsidR="002850A1" w:rsidRPr="009759FC" w:rsidRDefault="002850A1" w:rsidP="00F828DE">
            <w:pPr>
              <w:pStyle w:val="Listeavsnitt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Respiratory distress</w:t>
            </w:r>
          </w:p>
          <w:p w14:paraId="03298478" w14:textId="47AE7587" w:rsidR="00F828DE" w:rsidRPr="009759FC" w:rsidRDefault="002000BC" w:rsidP="00F828DE">
            <w:pPr>
              <w:pStyle w:val="Listeavsnitt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Dry c</w:t>
            </w:r>
            <w:r w:rsidR="00F828DE" w:rsidRPr="009759FC">
              <w:rPr>
                <w:rFonts w:ascii="Lato" w:hAnsi="Lato"/>
                <w:sz w:val="20"/>
                <w:szCs w:val="20"/>
              </w:rPr>
              <w:t>oughing</w:t>
            </w:r>
            <w:r w:rsidR="002850A1" w:rsidRPr="009759FC">
              <w:rPr>
                <w:rFonts w:ascii="Lato" w:hAnsi="Lato"/>
                <w:sz w:val="20"/>
                <w:szCs w:val="20"/>
              </w:rPr>
              <w:t xml:space="preserve"> with chest pain</w:t>
            </w:r>
          </w:p>
          <w:p w14:paraId="7396057C" w14:textId="12C6E930" w:rsidR="00F828DE" w:rsidRPr="009759FC" w:rsidRDefault="00F828DE" w:rsidP="00F828DE">
            <w:pPr>
              <w:pStyle w:val="Listeavsnitt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Sweating</w:t>
            </w:r>
            <w:r w:rsidR="002850A1" w:rsidRPr="009759FC">
              <w:rPr>
                <w:rFonts w:ascii="Lato" w:hAnsi="Lato"/>
                <w:sz w:val="20"/>
                <w:szCs w:val="20"/>
              </w:rPr>
              <w:t xml:space="preserve"> and shivering</w:t>
            </w:r>
          </w:p>
          <w:p w14:paraId="7F99E558" w14:textId="7745EB73" w:rsidR="002850A1" w:rsidRPr="009759FC" w:rsidRDefault="00F828DE" w:rsidP="002850A1">
            <w:pPr>
              <w:pStyle w:val="Listeavsnitt"/>
              <w:numPr>
                <w:ilvl w:val="0"/>
                <w:numId w:val="7"/>
              </w:num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Malaise</w:t>
            </w:r>
            <w:r w:rsidR="002850A1" w:rsidRPr="009759FC">
              <w:rPr>
                <w:rFonts w:ascii="Lato" w:hAnsi="Lato"/>
                <w:sz w:val="20"/>
                <w:szCs w:val="20"/>
              </w:rPr>
              <w:t xml:space="preserve"> and fatigue</w:t>
            </w:r>
          </w:p>
        </w:tc>
      </w:tr>
      <w:tr w:rsidR="00F828DE" w:rsidRPr="009759FC" w14:paraId="723240E2" w14:textId="77777777" w:rsidTr="365F9A04">
        <w:tc>
          <w:tcPr>
            <w:tcW w:w="2689" w:type="dxa"/>
          </w:tcPr>
          <w:p w14:paraId="3898642F" w14:textId="57882120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Diagnostics</w:t>
            </w:r>
          </w:p>
        </w:tc>
        <w:tc>
          <w:tcPr>
            <w:tcW w:w="6939" w:type="dxa"/>
          </w:tcPr>
          <w:p w14:paraId="6076B016" w14:textId="154F021A" w:rsidR="0097594F" w:rsidRPr="009759FC" w:rsidRDefault="0097594F" w:rsidP="00C6560D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Chest X-ray</w:t>
            </w:r>
          </w:p>
          <w:p w14:paraId="1B5D170E" w14:textId="006D82F8" w:rsidR="001C6072" w:rsidRPr="009759FC" w:rsidRDefault="001C6072" w:rsidP="001C6072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Chest x-ray is available on patient monitor</w:t>
            </w:r>
            <w:r w:rsidR="00C708B8" w:rsidRPr="009759FC">
              <w:rPr>
                <w:rFonts w:ascii="Lato" w:hAnsi="Lato"/>
                <w:sz w:val="20"/>
                <w:szCs w:val="20"/>
              </w:rPr>
              <w:t xml:space="preserve">. </w:t>
            </w:r>
            <w:r w:rsidR="00F11711" w:rsidRPr="009759FC">
              <w:rPr>
                <w:rFonts w:ascii="Lato" w:hAnsi="Lato"/>
                <w:sz w:val="20"/>
                <w:szCs w:val="20"/>
              </w:rPr>
              <w:t xml:space="preserve">Click on the event </w:t>
            </w:r>
            <w:r w:rsidR="00C708B8" w:rsidRPr="009759FC">
              <w:rPr>
                <w:rFonts w:ascii="Lato" w:hAnsi="Lato"/>
                <w:sz w:val="20"/>
                <w:szCs w:val="20"/>
              </w:rPr>
              <w:t>“</w:t>
            </w:r>
            <w:r w:rsidR="00405240" w:rsidRPr="009759FC">
              <w:rPr>
                <w:rFonts w:ascii="Lato" w:hAnsi="Lato"/>
                <w:sz w:val="20"/>
                <w:szCs w:val="20"/>
              </w:rPr>
              <w:t>Analyze</w:t>
            </w:r>
            <w:r w:rsidR="007D61FE" w:rsidRPr="009759FC">
              <w:rPr>
                <w:rFonts w:ascii="Lato" w:hAnsi="Lato"/>
                <w:sz w:val="20"/>
                <w:szCs w:val="20"/>
              </w:rPr>
              <w:t xml:space="preserve"> X-ray” </w:t>
            </w:r>
            <w:r w:rsidR="0097594F" w:rsidRPr="009759FC">
              <w:rPr>
                <w:rFonts w:ascii="Lato" w:hAnsi="Lato"/>
                <w:sz w:val="20"/>
                <w:szCs w:val="20"/>
              </w:rPr>
              <w:t>during session to launch the radiology file.</w:t>
            </w:r>
          </w:p>
          <w:p w14:paraId="480C4FC5" w14:textId="77777777" w:rsidR="001C6072" w:rsidRPr="009759FC" w:rsidRDefault="001C6072" w:rsidP="00BD6B6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2F25E6D" w14:textId="667C4267" w:rsidR="00BD6B6B" w:rsidRPr="009759FC" w:rsidRDefault="00BD6B6B" w:rsidP="00BD6B6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759FC">
              <w:rPr>
                <w:rFonts w:ascii="Lato" w:hAnsi="Lato"/>
                <w:b/>
                <w:bCs/>
                <w:sz w:val="20"/>
                <w:szCs w:val="20"/>
              </w:rPr>
              <w:t>Arterial Blood Gas during simulation</w:t>
            </w:r>
          </w:p>
          <w:p w14:paraId="571D6BFD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Start of simulation before changing oxygen administration:</w:t>
            </w:r>
          </w:p>
          <w:p w14:paraId="1EC4B46F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 pH 7.31, PaCO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55 mmHg, PaO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45 mmHg, HCO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3</w:t>
            </w:r>
            <w:r w:rsidRPr="009759FC">
              <w:rPr>
                <w:rFonts w:ascii="Lato" w:hAnsi="Lato"/>
                <w:sz w:val="20"/>
                <w:szCs w:val="20"/>
                <w:vertAlign w:val="superscript"/>
              </w:rPr>
              <w:t>-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: 27 </w:t>
            </w:r>
            <w:proofErr w:type="spellStart"/>
            <w:r w:rsidRPr="009759FC">
              <w:rPr>
                <w:rFonts w:ascii="Lato" w:hAnsi="Lato"/>
                <w:sz w:val="20"/>
                <w:szCs w:val="20"/>
              </w:rPr>
              <w:t>mEq</w:t>
            </w:r>
            <w:proofErr w:type="spellEnd"/>
            <w:r w:rsidRPr="009759FC">
              <w:rPr>
                <w:rFonts w:ascii="Lato" w:hAnsi="Lato"/>
                <w:sz w:val="20"/>
                <w:szCs w:val="20"/>
              </w:rPr>
              <w:t>/L</w:t>
            </w:r>
          </w:p>
          <w:p w14:paraId="7B4AD2E6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</w:p>
          <w:p w14:paraId="0089B3D3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If trying high-flow oxygen on nasal cannula:</w:t>
            </w:r>
          </w:p>
          <w:p w14:paraId="3DC45947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pH 7.31, PaCO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55 mmHg, PaO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45 mmHg, HCO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3</w:t>
            </w:r>
            <w:r w:rsidRPr="009759FC">
              <w:rPr>
                <w:rFonts w:ascii="Lato" w:hAnsi="Lato"/>
                <w:sz w:val="20"/>
                <w:szCs w:val="20"/>
                <w:vertAlign w:val="superscript"/>
              </w:rPr>
              <w:t>-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: 27 </w:t>
            </w:r>
            <w:proofErr w:type="spellStart"/>
            <w:r w:rsidRPr="009759FC">
              <w:rPr>
                <w:rFonts w:ascii="Lato" w:hAnsi="Lato"/>
                <w:sz w:val="20"/>
                <w:szCs w:val="20"/>
              </w:rPr>
              <w:t>mEq</w:t>
            </w:r>
            <w:proofErr w:type="spellEnd"/>
            <w:r w:rsidRPr="009759FC">
              <w:rPr>
                <w:rFonts w:ascii="Lato" w:hAnsi="Lato"/>
                <w:sz w:val="20"/>
                <w:szCs w:val="20"/>
              </w:rPr>
              <w:t>/L (no change)</w:t>
            </w:r>
          </w:p>
          <w:p w14:paraId="30A1D867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</w:p>
          <w:p w14:paraId="4BF7C407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If trying non-invasive ventilation:</w:t>
            </w:r>
          </w:p>
          <w:p w14:paraId="7B282DDC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pH 7.26, PaCO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67 mmHg, PaO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40 mmHg, HCO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3</w:t>
            </w:r>
            <w:r w:rsidRPr="009759FC">
              <w:rPr>
                <w:rFonts w:ascii="Lato" w:hAnsi="Lato"/>
                <w:sz w:val="20"/>
                <w:szCs w:val="20"/>
                <w:vertAlign w:val="superscript"/>
              </w:rPr>
              <w:t>-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: 27 </w:t>
            </w:r>
            <w:proofErr w:type="spellStart"/>
            <w:r w:rsidRPr="009759FC">
              <w:rPr>
                <w:rFonts w:ascii="Lato" w:hAnsi="Lato"/>
                <w:sz w:val="20"/>
                <w:szCs w:val="20"/>
              </w:rPr>
              <w:t>mEq</w:t>
            </w:r>
            <w:proofErr w:type="spellEnd"/>
            <w:r w:rsidRPr="009759FC">
              <w:rPr>
                <w:rFonts w:ascii="Lato" w:hAnsi="Lato"/>
                <w:sz w:val="20"/>
                <w:szCs w:val="20"/>
              </w:rPr>
              <w:t xml:space="preserve">/L </w:t>
            </w:r>
          </w:p>
          <w:p w14:paraId="4F7451A6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</w:p>
          <w:p w14:paraId="3C6D298B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Post-intubation and on ventilator:</w:t>
            </w:r>
          </w:p>
          <w:p w14:paraId="42DF83FA" w14:textId="77777777" w:rsidR="00BD6B6B" w:rsidRPr="009759FC" w:rsidRDefault="00BD6B6B" w:rsidP="00BD6B6B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pH 7.33, PaCO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46 mmHg, PaO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2</w:t>
            </w:r>
            <w:r w:rsidRPr="009759FC">
              <w:rPr>
                <w:rFonts w:ascii="Lato" w:hAnsi="Lato"/>
                <w:sz w:val="20"/>
                <w:szCs w:val="20"/>
              </w:rPr>
              <w:t>: 67 mmHg, HCO</w:t>
            </w:r>
            <w:r w:rsidRPr="009759FC">
              <w:rPr>
                <w:rFonts w:ascii="Lato" w:hAnsi="Lato"/>
                <w:sz w:val="20"/>
                <w:szCs w:val="20"/>
                <w:vertAlign w:val="subscript"/>
              </w:rPr>
              <w:t>3</w:t>
            </w:r>
            <w:r w:rsidRPr="009759FC">
              <w:rPr>
                <w:rFonts w:ascii="Lato" w:hAnsi="Lato"/>
                <w:sz w:val="20"/>
                <w:szCs w:val="20"/>
                <w:vertAlign w:val="superscript"/>
              </w:rPr>
              <w:t>-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: 27 </w:t>
            </w:r>
            <w:proofErr w:type="spellStart"/>
            <w:r w:rsidRPr="009759FC">
              <w:rPr>
                <w:rFonts w:ascii="Lato" w:hAnsi="Lato"/>
                <w:sz w:val="20"/>
                <w:szCs w:val="20"/>
              </w:rPr>
              <w:t>mEq</w:t>
            </w:r>
            <w:proofErr w:type="spellEnd"/>
            <w:r w:rsidRPr="009759FC">
              <w:rPr>
                <w:rFonts w:ascii="Lato" w:hAnsi="Lato"/>
                <w:sz w:val="20"/>
                <w:szCs w:val="20"/>
              </w:rPr>
              <w:t>/L</w:t>
            </w:r>
          </w:p>
          <w:p w14:paraId="49483551" w14:textId="1C30098F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828DE" w:rsidRPr="009759FC" w14:paraId="216A56B9" w14:textId="77777777" w:rsidTr="365F9A04">
        <w:tc>
          <w:tcPr>
            <w:tcW w:w="2689" w:type="dxa"/>
          </w:tcPr>
          <w:p w14:paraId="2FDC2931" w14:textId="6ED3A548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Provider’s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orders</w:t>
            </w:r>
            <w:proofErr w:type="spellEnd"/>
          </w:p>
        </w:tc>
        <w:tc>
          <w:tcPr>
            <w:tcW w:w="6939" w:type="dxa"/>
          </w:tcPr>
          <w:p w14:paraId="2C24F8D2" w14:textId="2157A520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0DD071AF" w14:textId="77777777" w:rsidTr="365F9A04">
        <w:tc>
          <w:tcPr>
            <w:tcW w:w="2689" w:type="dxa"/>
          </w:tcPr>
          <w:p w14:paraId="08D9B143" w14:textId="65C633A0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Expected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interventions</w:t>
            </w:r>
          </w:p>
        </w:tc>
        <w:tc>
          <w:tcPr>
            <w:tcW w:w="6939" w:type="dxa"/>
          </w:tcPr>
          <w:p w14:paraId="28813CF9" w14:textId="10391F56" w:rsidR="006A011B" w:rsidRPr="009759FC" w:rsidRDefault="006A011B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Assemble and prepare equipment </w:t>
            </w:r>
          </w:p>
          <w:p w14:paraId="4E0F758B" w14:textId="016C1F5E" w:rsidR="006A011B" w:rsidRPr="009759FC" w:rsidRDefault="006A011B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Don PPE according to procedure and IPC guidelines for acute respiratory infections (ARI)</w:t>
            </w:r>
          </w:p>
          <w:p w14:paraId="5CAFBE0D" w14:textId="09E5CE21" w:rsidR="006A011B" w:rsidRPr="009759FC" w:rsidRDefault="006A011B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Identify patient</w:t>
            </w:r>
          </w:p>
          <w:p w14:paraId="50217877" w14:textId="779DC98F" w:rsidR="00C16B85" w:rsidRPr="009759FC" w:rsidRDefault="00C16B85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Perform a focused respiratory assessment</w:t>
            </w:r>
          </w:p>
          <w:p w14:paraId="6E172771" w14:textId="4CCC9498" w:rsidR="006A011B" w:rsidRPr="009759FC" w:rsidRDefault="006A011B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Perform primary survey</w:t>
            </w:r>
            <w:r w:rsidR="00484792" w:rsidRPr="009759F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48925B0C" w14:textId="0CF0A1AD" w:rsidR="004567F9" w:rsidRPr="009759FC" w:rsidRDefault="00484792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Assess </w:t>
            </w:r>
            <w:r w:rsidR="0083307D" w:rsidRPr="009759FC">
              <w:rPr>
                <w:rFonts w:ascii="Lato" w:hAnsi="Lato"/>
                <w:sz w:val="20"/>
                <w:szCs w:val="20"/>
              </w:rPr>
              <w:t>infusion</w:t>
            </w:r>
            <w:r w:rsidR="004567F9" w:rsidRPr="009759FC">
              <w:rPr>
                <w:rFonts w:ascii="Lato" w:hAnsi="Lato"/>
                <w:sz w:val="20"/>
                <w:szCs w:val="20"/>
              </w:rPr>
              <w:t xml:space="preserve"> of normal saline</w:t>
            </w:r>
          </w:p>
          <w:p w14:paraId="3A5F71DA" w14:textId="11F75BAF" w:rsidR="004567F9" w:rsidRPr="009759FC" w:rsidRDefault="004567F9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Inform patient </w:t>
            </w:r>
            <w:r w:rsidR="00484792" w:rsidRPr="009759FC">
              <w:rPr>
                <w:rFonts w:ascii="Lato" w:hAnsi="Lato"/>
                <w:sz w:val="20"/>
                <w:szCs w:val="20"/>
              </w:rPr>
              <w:t>in relation to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plan of care</w:t>
            </w:r>
          </w:p>
          <w:p w14:paraId="3FAD5793" w14:textId="77777777" w:rsidR="006A011B" w:rsidRPr="009759FC" w:rsidRDefault="006A011B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Communicate effectively with interprofessional team </w:t>
            </w:r>
          </w:p>
          <w:p w14:paraId="3FBAF1E0" w14:textId="7CA6FC7D" w:rsidR="00484792" w:rsidRPr="009759FC" w:rsidRDefault="00484792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Attempt to improve ventilation support with either </w:t>
            </w:r>
            <w:r w:rsidR="00531AD8" w:rsidRPr="009759FC">
              <w:rPr>
                <w:rFonts w:ascii="Lato" w:hAnsi="Lato"/>
                <w:sz w:val="20"/>
                <w:szCs w:val="20"/>
              </w:rPr>
              <w:t>n</w:t>
            </w:r>
            <w:r w:rsidRPr="009759FC">
              <w:rPr>
                <w:rFonts w:ascii="Lato" w:hAnsi="Lato"/>
                <w:sz w:val="20"/>
                <w:szCs w:val="20"/>
              </w:rPr>
              <w:t>on-</w:t>
            </w:r>
            <w:r w:rsidR="00531AD8" w:rsidRPr="009759FC">
              <w:rPr>
                <w:rFonts w:ascii="Lato" w:hAnsi="Lato"/>
                <w:sz w:val="20"/>
                <w:szCs w:val="20"/>
              </w:rPr>
              <w:t>i</w:t>
            </w:r>
            <w:r w:rsidRPr="009759FC">
              <w:rPr>
                <w:rFonts w:ascii="Lato" w:hAnsi="Lato"/>
                <w:sz w:val="20"/>
                <w:szCs w:val="20"/>
              </w:rPr>
              <w:t>nvasive Ventilation or High Flow oxygen therapy.</w:t>
            </w:r>
          </w:p>
          <w:p w14:paraId="3EE939C5" w14:textId="5181E8EB" w:rsidR="00484792" w:rsidRPr="009759FC" w:rsidRDefault="00484792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Recognize the need for rapid sequence induction and ventilation</w:t>
            </w:r>
          </w:p>
          <w:p w14:paraId="7FD1504A" w14:textId="6BA71D22" w:rsidR="00484792" w:rsidRPr="009759FC" w:rsidRDefault="00484792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Ventilate the patient in a timely manner</w:t>
            </w:r>
          </w:p>
          <w:p w14:paraId="05159139" w14:textId="16E567B1" w:rsidR="00484792" w:rsidRPr="009759FC" w:rsidRDefault="00484792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Discuss the change in patient condition with Intensive Care Unit</w:t>
            </w:r>
          </w:p>
          <w:p w14:paraId="065D1E3C" w14:textId="2D314358" w:rsidR="00F828DE" w:rsidRPr="009759FC" w:rsidRDefault="006A011B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Safely dispos</w:t>
            </w:r>
            <w:r w:rsidR="00637DBA" w:rsidRPr="009759FC">
              <w:rPr>
                <w:rFonts w:ascii="Lato" w:hAnsi="Lato"/>
                <w:sz w:val="20"/>
                <w:szCs w:val="20"/>
              </w:rPr>
              <w:t>al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of equipment</w:t>
            </w:r>
          </w:p>
          <w:p w14:paraId="2272165B" w14:textId="37C556C3" w:rsidR="000D68A1" w:rsidRPr="009759FC" w:rsidRDefault="006A011B" w:rsidP="0083307D">
            <w:pPr>
              <w:pStyle w:val="Listeavsnitt"/>
              <w:numPr>
                <w:ilvl w:val="0"/>
                <w:numId w:val="25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Doff PPE according to procedure</w:t>
            </w:r>
          </w:p>
        </w:tc>
      </w:tr>
      <w:tr w:rsidR="00F828DE" w:rsidRPr="009759FC" w14:paraId="5E518965" w14:textId="77777777" w:rsidTr="365F9A04">
        <w:tc>
          <w:tcPr>
            <w:tcW w:w="2689" w:type="dxa"/>
          </w:tcPr>
          <w:p w14:paraId="017504CA" w14:textId="48B3CC98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Assessment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Instruments</w:t>
            </w:r>
          </w:p>
        </w:tc>
        <w:tc>
          <w:tcPr>
            <w:tcW w:w="6939" w:type="dxa"/>
          </w:tcPr>
          <w:p w14:paraId="01456572" w14:textId="7D74E6BD" w:rsidR="0043484D" w:rsidRPr="009759FC" w:rsidRDefault="00E44BA2" w:rsidP="00E44BA2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This scenario contains scoring that enables a summative assessment of the participants. The scoring is based on key events which </w:t>
            </w:r>
            <w:r w:rsidR="009F7A42" w:rsidRPr="009759FC">
              <w:rPr>
                <w:rFonts w:ascii="Lato" w:hAnsi="Lato"/>
                <w:sz w:val="20"/>
                <w:szCs w:val="20"/>
              </w:rPr>
              <w:t>should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be logged during simulation</w:t>
            </w:r>
            <w:r w:rsidR="009F7A42" w:rsidRPr="009759FC">
              <w:rPr>
                <w:rFonts w:ascii="Lato" w:hAnsi="Lato"/>
                <w:sz w:val="20"/>
                <w:szCs w:val="20"/>
              </w:rPr>
              <w:t xml:space="preserve">. </w:t>
            </w:r>
            <w:r w:rsidRPr="009759FC">
              <w:rPr>
                <w:rFonts w:ascii="Lato" w:hAnsi="Lato"/>
                <w:sz w:val="20"/>
                <w:szCs w:val="20"/>
              </w:rPr>
              <w:t>The scoring is presented</w:t>
            </w:r>
            <w:r w:rsidR="00081801" w:rsidRPr="009759FC">
              <w:rPr>
                <w:rFonts w:ascii="Lato" w:hAnsi="Lato"/>
                <w:sz w:val="20"/>
                <w:szCs w:val="20"/>
              </w:rPr>
              <w:t xml:space="preserve"> in a </w:t>
            </w:r>
            <w:r w:rsidR="004F5F1D" w:rsidRPr="009759FC">
              <w:rPr>
                <w:rFonts w:ascii="Lato" w:hAnsi="Lato"/>
                <w:sz w:val="20"/>
                <w:szCs w:val="20"/>
              </w:rPr>
              <w:t xml:space="preserve">separate </w:t>
            </w:r>
            <w:r w:rsidR="00081801" w:rsidRPr="009759FC">
              <w:rPr>
                <w:rFonts w:ascii="Lato" w:hAnsi="Lato"/>
                <w:sz w:val="20"/>
                <w:szCs w:val="20"/>
              </w:rPr>
              <w:t xml:space="preserve">score card in the Session Viewer </w:t>
            </w:r>
            <w:r w:rsidR="003A4B42" w:rsidRPr="009759FC">
              <w:rPr>
                <w:rFonts w:ascii="Lato" w:hAnsi="Lato"/>
                <w:sz w:val="20"/>
                <w:szCs w:val="20"/>
              </w:rPr>
              <w:t xml:space="preserve">under the Performance </w:t>
            </w:r>
            <w:r w:rsidR="003732C3" w:rsidRPr="009759FC">
              <w:rPr>
                <w:rFonts w:ascii="Lato" w:hAnsi="Lato"/>
                <w:sz w:val="20"/>
                <w:szCs w:val="20"/>
              </w:rPr>
              <w:t>t</w:t>
            </w:r>
            <w:r w:rsidR="003A4B42" w:rsidRPr="009759FC">
              <w:rPr>
                <w:rFonts w:ascii="Lato" w:hAnsi="Lato"/>
                <w:sz w:val="20"/>
                <w:szCs w:val="20"/>
              </w:rPr>
              <w:t>ab.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F828DE" w:rsidRPr="009759FC" w14:paraId="26177289" w14:textId="77777777" w:rsidTr="365F9A04">
        <w:tc>
          <w:tcPr>
            <w:tcW w:w="2689" w:type="dxa"/>
          </w:tcPr>
          <w:p w14:paraId="7910BD3D" w14:textId="60C8C6D1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Operator Information</w:t>
            </w:r>
            <w:r w:rsidR="00DC3D7E" w:rsidRPr="009759FC">
              <w:rPr>
                <w:rFonts w:ascii="Lato" w:hAnsi="Lato"/>
                <w:sz w:val="20"/>
                <w:szCs w:val="20"/>
                <w:lang w:val="da-DK"/>
              </w:rPr>
              <w:t xml:space="preserve"> – in </w:t>
            </w:r>
            <w:proofErr w:type="spellStart"/>
            <w:r w:rsidR="00DC3D7E" w:rsidRPr="009759FC">
              <w:rPr>
                <w:rFonts w:ascii="Lato" w:hAnsi="Lato"/>
                <w:sz w:val="20"/>
                <w:szCs w:val="20"/>
                <w:lang w:val="da-DK"/>
              </w:rPr>
              <w:t>accordions</w:t>
            </w:r>
            <w:proofErr w:type="spellEnd"/>
          </w:p>
        </w:tc>
        <w:tc>
          <w:tcPr>
            <w:tcW w:w="6939" w:type="dxa"/>
          </w:tcPr>
          <w:p w14:paraId="1A93125D" w14:textId="32625175" w:rsidR="00DB1178" w:rsidRPr="009759FC" w:rsidRDefault="00DB1178" w:rsidP="00F22E1D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Running </w:t>
            </w:r>
            <w:r w:rsidR="00635B96" w:rsidRPr="009759FC">
              <w:rPr>
                <w:rFonts w:ascii="Lato" w:hAnsi="Lato"/>
                <w:sz w:val="20"/>
                <w:szCs w:val="20"/>
              </w:rPr>
              <w:t>Simulation with ASL 5000 Lung Solution</w:t>
            </w:r>
          </w:p>
          <w:p w14:paraId="0BAB54C6" w14:textId="05BD595B" w:rsidR="00635B96" w:rsidRPr="009759FC" w:rsidRDefault="00DC3D7E" w:rsidP="00635B9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This scenario </w:t>
            </w:r>
            <w:r w:rsidR="003F7BB6" w:rsidRPr="009759FC">
              <w:rPr>
                <w:rFonts w:ascii="Lato" w:hAnsi="Lato"/>
                <w:sz w:val="20"/>
                <w:szCs w:val="20"/>
              </w:rPr>
              <w:t xml:space="preserve">requires </w:t>
            </w:r>
            <w:r w:rsidR="00AD3EFA" w:rsidRPr="009759FC">
              <w:rPr>
                <w:rFonts w:ascii="Lato" w:hAnsi="Lato"/>
                <w:sz w:val="20"/>
                <w:szCs w:val="20"/>
              </w:rPr>
              <w:t xml:space="preserve">an additional plugin to </w:t>
            </w:r>
            <w:r w:rsidR="00BF62BF" w:rsidRPr="009759FC">
              <w:rPr>
                <w:rFonts w:ascii="Lato" w:hAnsi="Lato"/>
                <w:sz w:val="20"/>
                <w:szCs w:val="20"/>
              </w:rPr>
              <w:t>LLEAP</w:t>
            </w:r>
            <w:r w:rsidR="00AD3EFA" w:rsidRPr="009759FC">
              <w:rPr>
                <w:rFonts w:ascii="Lato" w:hAnsi="Lato"/>
                <w:sz w:val="20"/>
                <w:szCs w:val="20"/>
              </w:rPr>
              <w:t xml:space="preserve"> to run correctly. Please, find a guide for installing the plugin to </w:t>
            </w:r>
            <w:r w:rsidR="00BF62BF" w:rsidRPr="009759FC">
              <w:rPr>
                <w:rFonts w:ascii="Lato" w:hAnsi="Lato"/>
                <w:sz w:val="20"/>
                <w:szCs w:val="20"/>
              </w:rPr>
              <w:t>LLEAP</w:t>
            </w:r>
            <w:r w:rsidR="00AD3EFA" w:rsidRPr="009759FC">
              <w:rPr>
                <w:rFonts w:ascii="Lato" w:hAnsi="Lato"/>
                <w:sz w:val="20"/>
                <w:szCs w:val="20"/>
              </w:rPr>
              <w:t xml:space="preserve"> below:</w:t>
            </w:r>
          </w:p>
          <w:p w14:paraId="77240D69" w14:textId="77777777" w:rsidR="00AD3EFA" w:rsidRPr="009759FC" w:rsidRDefault="00AD3EFA" w:rsidP="00635B96">
            <w:pPr>
              <w:rPr>
                <w:rFonts w:ascii="Lato" w:hAnsi="Lato"/>
                <w:sz w:val="20"/>
                <w:szCs w:val="20"/>
              </w:rPr>
            </w:pPr>
          </w:p>
          <w:p w14:paraId="13FDAD38" w14:textId="320915FA" w:rsidR="00AD3EFA" w:rsidRPr="009759FC" w:rsidRDefault="00AD3EFA" w:rsidP="00635B9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(Add attachment) </w:t>
            </w:r>
          </w:p>
          <w:p w14:paraId="1AF2E8F6" w14:textId="77777777" w:rsidR="00AD3EFA" w:rsidRPr="009759FC" w:rsidRDefault="00AD3EFA" w:rsidP="008F6585">
            <w:pPr>
              <w:rPr>
                <w:rFonts w:ascii="Lato" w:hAnsi="Lato"/>
                <w:sz w:val="20"/>
                <w:szCs w:val="20"/>
              </w:rPr>
            </w:pPr>
          </w:p>
          <w:p w14:paraId="78592D09" w14:textId="6C8DE4E5" w:rsidR="00F22E1D" w:rsidRPr="009759FC" w:rsidRDefault="00F22E1D" w:rsidP="00F22E1D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Information on logging PPE</w:t>
            </w:r>
          </w:p>
          <w:p w14:paraId="1238BF81" w14:textId="29200F77" w:rsidR="00F22E1D" w:rsidRPr="009759FC" w:rsidRDefault="00F22E1D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This simulation is a team training session. All participants are required to apply adequate PPE. If one of the participants fails to apply one</w:t>
            </w:r>
            <w:r w:rsidR="00144062"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Pr="009759FC">
              <w:rPr>
                <w:rFonts w:ascii="Lato" w:hAnsi="Lato"/>
                <w:sz w:val="20"/>
                <w:szCs w:val="20"/>
              </w:rPr>
              <w:t>of the</w:t>
            </w:r>
            <w:r w:rsidR="00144062" w:rsidRPr="009759FC">
              <w:rPr>
                <w:rFonts w:ascii="Lato" w:hAnsi="Lato"/>
                <w:sz w:val="20"/>
                <w:szCs w:val="20"/>
              </w:rPr>
              <w:t xml:space="preserve"> required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PPE equipment items</w:t>
            </w:r>
            <w:r w:rsidR="00144062" w:rsidRPr="009759FC">
              <w:rPr>
                <w:rFonts w:ascii="Lato" w:hAnsi="Lato"/>
                <w:sz w:val="20"/>
                <w:szCs w:val="20"/>
              </w:rPr>
              <w:t>,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this item should not be logged even though the rest of the participants apply th</w:t>
            </w:r>
            <w:r w:rsidR="00144062" w:rsidRPr="009759FC">
              <w:rPr>
                <w:rFonts w:ascii="Lato" w:hAnsi="Lato"/>
                <w:sz w:val="20"/>
                <w:szCs w:val="20"/>
              </w:rPr>
              <w:t xml:space="preserve">e </w:t>
            </w:r>
            <w:r w:rsidRPr="009759FC">
              <w:rPr>
                <w:rFonts w:ascii="Lato" w:hAnsi="Lato"/>
                <w:sz w:val="20"/>
                <w:szCs w:val="20"/>
              </w:rPr>
              <w:t>PPE equipment item. It is a basic assumption that the team helps and ensures that all participants have don correct PPE after procedure.</w:t>
            </w:r>
          </w:p>
        </w:tc>
      </w:tr>
      <w:tr w:rsidR="00F828DE" w:rsidRPr="009759FC" w14:paraId="0960DC10" w14:textId="77777777" w:rsidTr="365F9A04">
        <w:tc>
          <w:tcPr>
            <w:tcW w:w="2689" w:type="dxa"/>
          </w:tcPr>
          <w:p w14:paraId="53A3AE96" w14:textId="12BA2F06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lastRenderedPageBreak/>
              <w:t>Scenario Progression Image</w:t>
            </w:r>
          </w:p>
        </w:tc>
        <w:tc>
          <w:tcPr>
            <w:tcW w:w="6939" w:type="dxa"/>
          </w:tcPr>
          <w:p w14:paraId="496D83AA" w14:textId="3F597A67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449F9140" w14:textId="77777777" w:rsidTr="365F9A04">
        <w:tc>
          <w:tcPr>
            <w:tcW w:w="2689" w:type="dxa"/>
          </w:tcPr>
          <w:p w14:paraId="63E71A57" w14:textId="06A422AA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Scenario Progression Image Title</w:t>
            </w:r>
          </w:p>
        </w:tc>
        <w:tc>
          <w:tcPr>
            <w:tcW w:w="6939" w:type="dxa"/>
          </w:tcPr>
          <w:p w14:paraId="33EA7537" w14:textId="0B50775D" w:rsidR="00F828DE" w:rsidRPr="009759FC" w:rsidRDefault="00C32597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5CA9A339" w14:textId="77777777" w:rsidTr="365F9A04">
        <w:tc>
          <w:tcPr>
            <w:tcW w:w="2689" w:type="dxa"/>
          </w:tcPr>
          <w:p w14:paraId="38942F06" w14:textId="1D126EF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Scenario Progression Image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Description</w:t>
            </w:r>
            <w:proofErr w:type="spellEnd"/>
          </w:p>
        </w:tc>
        <w:tc>
          <w:tcPr>
            <w:tcW w:w="6939" w:type="dxa"/>
          </w:tcPr>
          <w:p w14:paraId="27DCCCCD" w14:textId="79D94F33" w:rsidR="00F828DE" w:rsidRPr="009759FC" w:rsidRDefault="00C32597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67822660" w14:textId="77777777" w:rsidTr="365F9A04">
        <w:tc>
          <w:tcPr>
            <w:tcW w:w="2689" w:type="dxa"/>
          </w:tcPr>
          <w:p w14:paraId="4D478310" w14:textId="11060F59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Scenario Progression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Attachment</w:t>
            </w:r>
            <w:proofErr w:type="spellEnd"/>
          </w:p>
        </w:tc>
        <w:tc>
          <w:tcPr>
            <w:tcW w:w="6939" w:type="dxa"/>
          </w:tcPr>
          <w:p w14:paraId="4B7BCD5C" w14:textId="0DA1F64E" w:rsidR="00F828DE" w:rsidRPr="009759FC" w:rsidRDefault="00C32597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08FBE434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37150014" w14:textId="5E7DBE1B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Debrief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tab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BB0CED7" w14:textId="7777777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384C474A" w14:textId="77777777" w:rsidTr="365F9A04">
        <w:tc>
          <w:tcPr>
            <w:tcW w:w="2689" w:type="dxa"/>
          </w:tcPr>
          <w:p w14:paraId="783406CD" w14:textId="185A01D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Guided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reflection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questions</w:t>
            </w:r>
            <w:proofErr w:type="spellEnd"/>
          </w:p>
        </w:tc>
        <w:tc>
          <w:tcPr>
            <w:tcW w:w="6939" w:type="dxa"/>
          </w:tcPr>
          <w:p w14:paraId="3B91A08D" w14:textId="0147870F" w:rsidR="00F828DE" w:rsidRPr="009759FC" w:rsidRDefault="008C368E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These </w:t>
            </w:r>
            <w:r w:rsidR="001E327A" w:rsidRPr="009759FC">
              <w:rPr>
                <w:rFonts w:ascii="Lato" w:hAnsi="Lato"/>
                <w:sz w:val="20"/>
                <w:szCs w:val="20"/>
              </w:rPr>
              <w:t xml:space="preserve">guided </w:t>
            </w:r>
            <w:r w:rsidR="00493C0C" w:rsidRPr="009759FC">
              <w:rPr>
                <w:rFonts w:ascii="Lato" w:hAnsi="Lato"/>
                <w:sz w:val="20"/>
                <w:szCs w:val="20"/>
              </w:rPr>
              <w:t>reflection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questions are organized by the gather-analyze-summarize (GAS) method.</w:t>
            </w:r>
            <w:r w:rsidR="001E327A" w:rsidRPr="009759FC">
              <w:rPr>
                <w:rFonts w:ascii="Lato" w:hAnsi="Lato"/>
                <w:sz w:val="20"/>
                <w:szCs w:val="20"/>
              </w:rPr>
              <w:t xml:space="preserve"> </w:t>
            </w:r>
            <w:r w:rsidR="00493C0C" w:rsidRPr="009759FC">
              <w:rPr>
                <w:rFonts w:ascii="Lato" w:hAnsi="Lato"/>
                <w:sz w:val="20"/>
                <w:szCs w:val="20"/>
              </w:rPr>
              <w:t>T</w:t>
            </w:r>
            <w:r w:rsidR="001E327A" w:rsidRPr="009759FC">
              <w:rPr>
                <w:rFonts w:ascii="Lato" w:hAnsi="Lato"/>
                <w:sz w:val="20"/>
                <w:szCs w:val="20"/>
              </w:rPr>
              <w:t xml:space="preserve">he questions are presented to suggest topics that may inspire the </w:t>
            </w:r>
            <w:r w:rsidR="00493C0C" w:rsidRPr="009759FC">
              <w:rPr>
                <w:rFonts w:ascii="Lato" w:hAnsi="Lato"/>
                <w:sz w:val="20"/>
                <w:szCs w:val="20"/>
              </w:rPr>
              <w:t>debriefing</w:t>
            </w:r>
            <w:r w:rsidR="001E327A" w:rsidRPr="009759FC">
              <w:rPr>
                <w:rFonts w:ascii="Lato" w:hAnsi="Lato"/>
                <w:sz w:val="20"/>
                <w:szCs w:val="20"/>
              </w:rPr>
              <w:t xml:space="preserve"> conversation.</w:t>
            </w:r>
          </w:p>
          <w:p w14:paraId="51935555" w14:textId="77777777" w:rsidR="008C368E" w:rsidRPr="009759FC" w:rsidRDefault="008C368E" w:rsidP="00F828DE">
            <w:pPr>
              <w:rPr>
                <w:rFonts w:ascii="Lato" w:hAnsi="Lato"/>
                <w:sz w:val="20"/>
                <w:szCs w:val="20"/>
              </w:rPr>
            </w:pPr>
          </w:p>
          <w:p w14:paraId="6E0104C2" w14:textId="79FC171C" w:rsidR="004A5D2C" w:rsidRPr="009759FC" w:rsidRDefault="008C368E" w:rsidP="008C368E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Gather Information</w:t>
            </w:r>
          </w:p>
          <w:p w14:paraId="4FC51672" w14:textId="5845D9E7" w:rsidR="004A5D2C" w:rsidRPr="009759FC" w:rsidRDefault="008C368E" w:rsidP="001A446F">
            <w:pPr>
              <w:pStyle w:val="Listeavsnitt"/>
              <w:numPr>
                <w:ilvl w:val="0"/>
                <w:numId w:val="20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What are your reactions to this simulation? What are your other initial reactions?</w:t>
            </w:r>
          </w:p>
          <w:p w14:paraId="0AC55800" w14:textId="111E15FB" w:rsidR="008C368E" w:rsidRPr="009759FC" w:rsidRDefault="008C368E" w:rsidP="001A446F">
            <w:pPr>
              <w:pStyle w:val="Listeavsnitt"/>
              <w:numPr>
                <w:ilvl w:val="0"/>
                <w:numId w:val="20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Would one of you describe the events from your perspective?</w:t>
            </w:r>
          </w:p>
          <w:p w14:paraId="4A3DEAEA" w14:textId="1FB9899A" w:rsidR="008C368E" w:rsidRPr="009759FC" w:rsidRDefault="008C368E" w:rsidP="001A446F">
            <w:pPr>
              <w:pStyle w:val="Listeavsnitt"/>
              <w:numPr>
                <w:ilvl w:val="0"/>
                <w:numId w:val="20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From your perspective, what were the main issues you had to deal with?</w:t>
            </w:r>
          </w:p>
          <w:p w14:paraId="2BE0A539" w14:textId="77777777" w:rsidR="008C368E" w:rsidRPr="009759FC" w:rsidRDefault="008C368E" w:rsidP="00F828DE">
            <w:pPr>
              <w:rPr>
                <w:rFonts w:ascii="Lato" w:hAnsi="Lato"/>
                <w:sz w:val="20"/>
                <w:szCs w:val="20"/>
              </w:rPr>
            </w:pPr>
          </w:p>
          <w:p w14:paraId="20775BF0" w14:textId="7D02A8D3" w:rsidR="004A5D2C" w:rsidRPr="009759FC" w:rsidRDefault="008C368E" w:rsidP="008C368E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Analyze</w:t>
            </w:r>
          </w:p>
          <w:p w14:paraId="1D058425" w14:textId="137806FF" w:rsidR="00456906" w:rsidRPr="009759FC" w:rsidRDefault="001A446F" w:rsidP="00456906">
            <w:pPr>
              <w:pStyle w:val="Listeavsnitt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Describe</w:t>
            </w:r>
            <w:r w:rsidR="004A5D2C" w:rsidRPr="009759FC">
              <w:rPr>
                <w:rFonts w:ascii="Lato" w:hAnsi="Lato"/>
                <w:sz w:val="20"/>
                <w:szCs w:val="20"/>
              </w:rPr>
              <w:t xml:space="preserve"> the characteristics of </w:t>
            </w:r>
            <w:r w:rsidR="00A83A61" w:rsidRPr="009759FC">
              <w:rPr>
                <w:rFonts w:ascii="Lato" w:hAnsi="Lato"/>
                <w:sz w:val="20"/>
                <w:szCs w:val="20"/>
              </w:rPr>
              <w:t>vital signs</w:t>
            </w:r>
            <w:r w:rsidR="004A5D2C" w:rsidRPr="009759FC">
              <w:rPr>
                <w:rFonts w:ascii="Lato" w:hAnsi="Lato"/>
                <w:sz w:val="20"/>
                <w:szCs w:val="20"/>
              </w:rPr>
              <w:t xml:space="preserve"> for respiratory virus infections</w:t>
            </w:r>
            <w:r w:rsidRPr="009759FC">
              <w:rPr>
                <w:rFonts w:ascii="Lato" w:hAnsi="Lato"/>
                <w:sz w:val="20"/>
                <w:szCs w:val="20"/>
              </w:rPr>
              <w:t>. Which characteristics was applicable in this case?</w:t>
            </w:r>
            <w:r w:rsidR="00456906" w:rsidRPr="009759F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4AD08D61" w14:textId="26326476" w:rsidR="004A5D2C" w:rsidRPr="009759FC" w:rsidRDefault="00456906" w:rsidP="001A446F">
            <w:pPr>
              <w:pStyle w:val="Listeavsnitt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Describe your actions</w:t>
            </w:r>
            <w:r w:rsidR="00E169C4" w:rsidRPr="009759FC">
              <w:rPr>
                <w:rFonts w:ascii="Lato" w:hAnsi="Lato"/>
                <w:sz w:val="20"/>
                <w:szCs w:val="20"/>
              </w:rPr>
              <w:t xml:space="preserve"> to increase saturation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in this case.</w:t>
            </w:r>
            <w:r w:rsidR="00435056" w:rsidRPr="009759FC">
              <w:rPr>
                <w:rFonts w:ascii="Lato" w:hAnsi="Lato"/>
                <w:sz w:val="20"/>
                <w:szCs w:val="20"/>
              </w:rPr>
              <w:t xml:space="preserve"> What was your reasoning?</w:t>
            </w:r>
          </w:p>
          <w:p w14:paraId="6B9C7266" w14:textId="12FE87E0" w:rsidR="00AE0E8C" w:rsidRPr="009759FC" w:rsidRDefault="0041770E" w:rsidP="00AE0E8C">
            <w:pPr>
              <w:pStyle w:val="Listeavsnitt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What are the rationales for</w:t>
            </w:r>
            <w:r w:rsidR="00AE0E8C" w:rsidRPr="009759FC">
              <w:rPr>
                <w:rFonts w:ascii="Lato" w:hAnsi="Lato"/>
                <w:sz w:val="20"/>
                <w:szCs w:val="20"/>
              </w:rPr>
              <w:t xml:space="preserve"> intubating the patient?</w:t>
            </w:r>
          </w:p>
          <w:p w14:paraId="7B9015F0" w14:textId="3B15ABCF" w:rsidR="008C368E" w:rsidRPr="009759FC" w:rsidRDefault="00456906" w:rsidP="001A446F">
            <w:pPr>
              <w:pStyle w:val="Listeavsnitt"/>
              <w:widowControl w:val="0"/>
              <w:numPr>
                <w:ilvl w:val="0"/>
                <w:numId w:val="19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How was your cooperation within the team and with the patient?</w:t>
            </w:r>
          </w:p>
          <w:p w14:paraId="5C1FFF3B" w14:textId="59A94E79" w:rsidR="00456906" w:rsidRPr="009759FC" w:rsidRDefault="00456906" w:rsidP="00456906">
            <w:pPr>
              <w:pStyle w:val="Listeavsnitt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Which interprofessional communication did you perform? Discuss the importance of communication with </w:t>
            </w:r>
            <w:r w:rsidR="008B7D9F" w:rsidRPr="009759FC">
              <w:rPr>
                <w:rFonts w:ascii="Lato" w:hAnsi="Lato"/>
                <w:sz w:val="20"/>
                <w:szCs w:val="20"/>
              </w:rPr>
              <w:t>ICU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in this case.</w:t>
            </w:r>
          </w:p>
          <w:p w14:paraId="57D5D3A2" w14:textId="5E110B9B" w:rsidR="00456906" w:rsidRPr="009759FC" w:rsidRDefault="00456906" w:rsidP="00456906">
            <w:pPr>
              <w:pStyle w:val="Listeavsnitt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How did you ensure safety precautions before leaving the </w:t>
            </w:r>
            <w:r w:rsidR="00B236FF" w:rsidRPr="009759FC">
              <w:rPr>
                <w:rFonts w:ascii="Lato" w:hAnsi="Lato"/>
                <w:sz w:val="20"/>
                <w:szCs w:val="20"/>
              </w:rPr>
              <w:t>isolation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room?</w:t>
            </w:r>
          </w:p>
          <w:p w14:paraId="4C5E8F1B" w14:textId="77777777" w:rsidR="00456906" w:rsidRPr="009759FC" w:rsidRDefault="00456906" w:rsidP="00456906">
            <w:pPr>
              <w:pStyle w:val="Listeavsnitt"/>
              <w:rPr>
                <w:rFonts w:ascii="Lato" w:hAnsi="Lato"/>
                <w:sz w:val="20"/>
                <w:szCs w:val="20"/>
              </w:rPr>
            </w:pPr>
          </w:p>
          <w:p w14:paraId="30D15694" w14:textId="77777777" w:rsidR="004A5D2C" w:rsidRPr="009759FC" w:rsidRDefault="008C368E" w:rsidP="008C368E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Summarize</w:t>
            </w:r>
          </w:p>
          <w:p w14:paraId="04C85F68" w14:textId="77777777" w:rsidR="008C368E" w:rsidRPr="009759FC" w:rsidRDefault="008C368E" w:rsidP="001A446F">
            <w:pPr>
              <w:pStyle w:val="Listeavsnitt"/>
              <w:numPr>
                <w:ilvl w:val="0"/>
                <w:numId w:val="21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What are the key points from this simulation?</w:t>
            </w:r>
          </w:p>
          <w:p w14:paraId="4F805173" w14:textId="77777777" w:rsidR="008C368E" w:rsidRPr="009759FC" w:rsidRDefault="008C368E" w:rsidP="001A446F">
            <w:pPr>
              <w:pStyle w:val="Listeavsnitt"/>
              <w:numPr>
                <w:ilvl w:val="0"/>
                <w:numId w:val="21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What would you like to do differently next time in a similar situation?</w:t>
            </w:r>
          </w:p>
          <w:p w14:paraId="7EF5D729" w14:textId="5EA85311" w:rsidR="008C368E" w:rsidRPr="009759FC" w:rsidRDefault="008C368E" w:rsidP="001A446F">
            <w:pPr>
              <w:pStyle w:val="Listeavsnitt"/>
              <w:numPr>
                <w:ilvl w:val="0"/>
                <w:numId w:val="21"/>
              </w:num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What are your main take-home messages?</w:t>
            </w:r>
          </w:p>
        </w:tc>
      </w:tr>
      <w:tr w:rsidR="00F828DE" w:rsidRPr="009759FC" w14:paraId="48169D38" w14:textId="77777777" w:rsidTr="365F9A04">
        <w:tc>
          <w:tcPr>
            <w:tcW w:w="2689" w:type="dxa"/>
          </w:tcPr>
          <w:p w14:paraId="1248D1DB" w14:textId="1F700A50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Guided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reflection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Attachment</w:t>
            </w:r>
            <w:proofErr w:type="spellEnd"/>
          </w:p>
        </w:tc>
        <w:tc>
          <w:tcPr>
            <w:tcW w:w="6939" w:type="dxa"/>
          </w:tcPr>
          <w:p w14:paraId="0EA76D3E" w14:textId="3FC87B40" w:rsidR="00F828DE" w:rsidRPr="009759FC" w:rsidRDefault="00926CA0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6B542F6D" w14:textId="77777777" w:rsidTr="365F9A04">
        <w:tc>
          <w:tcPr>
            <w:tcW w:w="2689" w:type="dxa"/>
          </w:tcPr>
          <w:p w14:paraId="269A41F1" w14:textId="0DB650DE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Case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considerations</w:t>
            </w:r>
            <w:proofErr w:type="spellEnd"/>
          </w:p>
        </w:tc>
        <w:tc>
          <w:tcPr>
            <w:tcW w:w="6939" w:type="dxa"/>
          </w:tcPr>
          <w:p w14:paraId="4E6CBCE4" w14:textId="6080DE46" w:rsidR="00D9768E" w:rsidRPr="009759FC" w:rsidRDefault="00D9768E" w:rsidP="00FD0B5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The</w:t>
            </w:r>
            <w:r w:rsidR="00972768" w:rsidRPr="009759FC">
              <w:rPr>
                <w:rFonts w:ascii="Lato" w:hAnsi="Lato"/>
                <w:sz w:val="20"/>
                <w:szCs w:val="20"/>
              </w:rPr>
              <w:t xml:space="preserve"> team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 should a</w:t>
            </w:r>
            <w:r w:rsidR="00FD0B56" w:rsidRPr="009759FC">
              <w:rPr>
                <w:rFonts w:ascii="Lato" w:hAnsi="Lato"/>
                <w:sz w:val="20"/>
                <w:szCs w:val="20"/>
              </w:rPr>
              <w:t>pply routine IPC (i.e. standard precautions) for all patients</w:t>
            </w:r>
            <w:r w:rsidRPr="009759FC">
              <w:rPr>
                <w:rFonts w:ascii="Lato" w:hAnsi="Lato"/>
                <w:sz w:val="20"/>
                <w:szCs w:val="20"/>
              </w:rPr>
              <w:t xml:space="preserve">. </w:t>
            </w:r>
            <w:r w:rsidR="00FD0B56" w:rsidRPr="009759FC">
              <w:rPr>
                <w:rFonts w:ascii="Lato" w:hAnsi="Lato"/>
                <w:sz w:val="20"/>
                <w:szCs w:val="20"/>
              </w:rPr>
              <w:t>Moreover, it is of outmost importance to apply standard precautions at all times including but not restricted to:</w:t>
            </w:r>
          </w:p>
          <w:p w14:paraId="13A845AD" w14:textId="77777777" w:rsidR="00D9768E" w:rsidRPr="009759FC" w:rsidRDefault="00D9768E" w:rsidP="00FD0B56">
            <w:pPr>
              <w:rPr>
                <w:rFonts w:ascii="Lato" w:hAnsi="Lato"/>
                <w:sz w:val="20"/>
                <w:szCs w:val="20"/>
              </w:rPr>
            </w:pPr>
          </w:p>
          <w:p w14:paraId="49775513" w14:textId="3C974E6B" w:rsidR="00FD0B56" w:rsidRPr="009759FC" w:rsidRDefault="00FD0B56" w:rsidP="00FD0B5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• Hand hygiene</w:t>
            </w:r>
          </w:p>
          <w:p w14:paraId="0207A607" w14:textId="77777777" w:rsidR="00FD0B56" w:rsidRPr="009759FC" w:rsidRDefault="00FD0B56" w:rsidP="00FD0B5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• Respiratory hygiene</w:t>
            </w:r>
          </w:p>
          <w:p w14:paraId="7A791223" w14:textId="77777777" w:rsidR="00FD0B56" w:rsidRPr="009759FC" w:rsidRDefault="00FD0B56" w:rsidP="00FD0B5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• PPE according to the risk</w:t>
            </w:r>
          </w:p>
          <w:p w14:paraId="11B9C061" w14:textId="77777777" w:rsidR="00FD0B56" w:rsidRPr="009759FC" w:rsidRDefault="00FD0B56" w:rsidP="00FD0B5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• Safe injection practices, sharps management and injury prevention</w:t>
            </w:r>
          </w:p>
          <w:p w14:paraId="1E1616CB" w14:textId="77777777" w:rsidR="00FD0B56" w:rsidRPr="009759FC" w:rsidRDefault="00FD0B56" w:rsidP="00FD0B5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lastRenderedPageBreak/>
              <w:t>• Safe handling, cleaning and disinfection of patient care equipment</w:t>
            </w:r>
          </w:p>
          <w:p w14:paraId="092F013F" w14:textId="1ACD3A05" w:rsidR="00AE0E8C" w:rsidRPr="009759FC" w:rsidRDefault="00FD0B56" w:rsidP="00FD0B56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• Environmental cleaning</w:t>
            </w:r>
          </w:p>
          <w:p w14:paraId="1C9BEFAE" w14:textId="77777777" w:rsidR="004F2879" w:rsidRPr="009759FC" w:rsidRDefault="004F2879" w:rsidP="001E78C3">
            <w:pPr>
              <w:rPr>
                <w:rFonts w:ascii="Lato" w:hAnsi="Lato"/>
                <w:sz w:val="20"/>
                <w:szCs w:val="20"/>
              </w:rPr>
            </w:pPr>
          </w:p>
          <w:p w14:paraId="6C1193FB" w14:textId="58DC75B1" w:rsidR="005B6AC6" w:rsidRPr="009759FC" w:rsidRDefault="00296E66" w:rsidP="001E78C3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 xml:space="preserve">In this case, </w:t>
            </w:r>
            <w:r w:rsidR="00213E65" w:rsidRPr="009759FC">
              <w:rPr>
                <w:rFonts w:ascii="Lato" w:hAnsi="Lato"/>
                <w:sz w:val="20"/>
                <w:szCs w:val="20"/>
              </w:rPr>
              <w:t>the team should recognize the need for a</w:t>
            </w:r>
            <w:r w:rsidR="005B6AC6" w:rsidRPr="009759FC">
              <w:rPr>
                <w:rFonts w:ascii="Lato" w:hAnsi="Lato"/>
                <w:sz w:val="20"/>
                <w:szCs w:val="20"/>
              </w:rPr>
              <w:t>dvanced ventilatory support</w:t>
            </w:r>
            <w:r w:rsidR="001E78C3" w:rsidRPr="009759FC">
              <w:rPr>
                <w:rFonts w:ascii="Lato" w:hAnsi="Lato"/>
                <w:sz w:val="20"/>
                <w:szCs w:val="20"/>
              </w:rPr>
              <w:t xml:space="preserve"> and i</w:t>
            </w:r>
            <w:r w:rsidR="005B6AC6" w:rsidRPr="009759FC">
              <w:rPr>
                <w:rFonts w:ascii="Lato" w:hAnsi="Lato"/>
                <w:sz w:val="20"/>
                <w:szCs w:val="20"/>
              </w:rPr>
              <w:t>nitia</w:t>
            </w:r>
            <w:r w:rsidR="001E78C3" w:rsidRPr="009759FC">
              <w:rPr>
                <w:rFonts w:ascii="Lato" w:hAnsi="Lato"/>
                <w:sz w:val="20"/>
                <w:szCs w:val="20"/>
              </w:rPr>
              <w:t>te</w:t>
            </w:r>
            <w:r w:rsidR="005B6AC6" w:rsidRPr="009759FC">
              <w:rPr>
                <w:rFonts w:ascii="Lato" w:hAnsi="Lato"/>
                <w:sz w:val="20"/>
                <w:szCs w:val="20"/>
              </w:rPr>
              <w:t xml:space="preserve"> mechanical ventilation for the critically unwell patient</w:t>
            </w:r>
            <w:r w:rsidR="001E78C3" w:rsidRPr="009759FC">
              <w:rPr>
                <w:rFonts w:ascii="Lato" w:hAnsi="Lato"/>
                <w:sz w:val="20"/>
                <w:szCs w:val="20"/>
              </w:rPr>
              <w:t>.</w:t>
            </w:r>
          </w:p>
          <w:p w14:paraId="2C952186" w14:textId="77777777" w:rsidR="00AE0E8C" w:rsidRPr="009759FC" w:rsidRDefault="00AE0E8C" w:rsidP="00FD0B56">
            <w:pPr>
              <w:rPr>
                <w:rFonts w:ascii="Lato" w:hAnsi="Lato"/>
                <w:sz w:val="20"/>
                <w:szCs w:val="20"/>
              </w:rPr>
            </w:pPr>
          </w:p>
          <w:p w14:paraId="49C5BEFB" w14:textId="423C7E4C" w:rsidR="00D9768E" w:rsidRPr="009759FC" w:rsidRDefault="00D9768E" w:rsidP="00FD0B56">
            <w:pPr>
              <w:rPr>
                <w:rFonts w:ascii="Lato" w:hAnsi="Lato"/>
                <w:sz w:val="20"/>
                <w:szCs w:val="20"/>
              </w:rPr>
            </w:pPr>
          </w:p>
          <w:p w14:paraId="06E070CD" w14:textId="1A836361" w:rsidR="00F828DE" w:rsidRPr="009759FC" w:rsidRDefault="00F828DE" w:rsidP="005B6A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828DE" w:rsidRPr="009759FC" w14:paraId="6B77D3CE" w14:textId="77777777" w:rsidTr="365F9A04">
        <w:tc>
          <w:tcPr>
            <w:tcW w:w="2689" w:type="dxa"/>
          </w:tcPr>
          <w:p w14:paraId="17AC6954" w14:textId="79F05E4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lastRenderedPageBreak/>
              <w:t xml:space="preserve">Case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considerations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image</w:t>
            </w:r>
          </w:p>
        </w:tc>
        <w:tc>
          <w:tcPr>
            <w:tcW w:w="6939" w:type="dxa"/>
          </w:tcPr>
          <w:p w14:paraId="4C517163" w14:textId="13F673F5" w:rsidR="00F828DE" w:rsidRPr="009759FC" w:rsidRDefault="00926CA0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3555E9D2" w14:textId="77777777" w:rsidTr="365F9A04">
        <w:tc>
          <w:tcPr>
            <w:tcW w:w="2689" w:type="dxa"/>
          </w:tcPr>
          <w:p w14:paraId="6F0574CD" w14:textId="447C25A6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Case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considerations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image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Descriptions</w:t>
            </w:r>
            <w:proofErr w:type="spellEnd"/>
          </w:p>
        </w:tc>
        <w:tc>
          <w:tcPr>
            <w:tcW w:w="6939" w:type="dxa"/>
          </w:tcPr>
          <w:p w14:paraId="3F5EDD20" w14:textId="3DCCABB4" w:rsidR="00F828DE" w:rsidRPr="009759FC" w:rsidRDefault="00926CA0" w:rsidP="00F828DE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NA</w:t>
            </w:r>
          </w:p>
        </w:tc>
      </w:tr>
      <w:tr w:rsidR="00F828DE" w:rsidRPr="009759FC" w14:paraId="3318B8AC" w14:textId="77777777" w:rsidTr="365F9A04">
        <w:tc>
          <w:tcPr>
            <w:tcW w:w="2689" w:type="dxa"/>
            <w:shd w:val="clear" w:color="auto" w:fill="auto"/>
          </w:tcPr>
          <w:p w14:paraId="0725E44B" w14:textId="53274B5E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Case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considerations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Attachment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53B3C851" w14:textId="5FBA4D7A" w:rsidR="00F828DE" w:rsidRPr="009759FC" w:rsidRDefault="00926CA0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NA</w:t>
            </w:r>
          </w:p>
        </w:tc>
      </w:tr>
      <w:tr w:rsidR="00F828DE" w:rsidRPr="009759FC" w14:paraId="06E0E84B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1418B2C3" w14:textId="0A3CC6CD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Files and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attachments</w:t>
            </w:r>
            <w:proofErr w:type="spellEnd"/>
          </w:p>
        </w:tc>
        <w:tc>
          <w:tcPr>
            <w:tcW w:w="6939" w:type="dxa"/>
            <w:shd w:val="clear" w:color="auto" w:fill="CCCCCC" w:themeFill="accent5" w:themeFillTint="33"/>
          </w:tcPr>
          <w:p w14:paraId="128EAF1F" w14:textId="7777777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38E90C9E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58A36F3A" w14:textId="49EE877D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Publication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Details</w:t>
            </w:r>
            <w:proofErr w:type="spellEnd"/>
          </w:p>
        </w:tc>
        <w:tc>
          <w:tcPr>
            <w:tcW w:w="6939" w:type="dxa"/>
            <w:shd w:val="clear" w:color="auto" w:fill="CCCCCC" w:themeFill="accent5" w:themeFillTint="33"/>
          </w:tcPr>
          <w:p w14:paraId="10EEEC39" w14:textId="7777777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587DEA78" w14:textId="77777777" w:rsidTr="365F9A04">
        <w:tc>
          <w:tcPr>
            <w:tcW w:w="2689" w:type="dxa"/>
          </w:tcPr>
          <w:p w14:paraId="17524A38" w14:textId="450F277A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Version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number</w:t>
            </w:r>
            <w:proofErr w:type="spellEnd"/>
          </w:p>
        </w:tc>
        <w:tc>
          <w:tcPr>
            <w:tcW w:w="6939" w:type="dxa"/>
          </w:tcPr>
          <w:p w14:paraId="4AF5F327" w14:textId="7DAFC4EB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1.0</w:t>
            </w:r>
          </w:p>
        </w:tc>
      </w:tr>
      <w:tr w:rsidR="00F828DE" w:rsidRPr="009759FC" w14:paraId="4FFDE160" w14:textId="77777777" w:rsidTr="365F9A04">
        <w:tc>
          <w:tcPr>
            <w:tcW w:w="2689" w:type="dxa"/>
          </w:tcPr>
          <w:p w14:paraId="7198EC7C" w14:textId="503AD62C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Publication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date</w:t>
            </w:r>
          </w:p>
        </w:tc>
        <w:tc>
          <w:tcPr>
            <w:tcW w:w="6939" w:type="dxa"/>
          </w:tcPr>
          <w:p w14:paraId="12B54AA9" w14:textId="2F4D3F65" w:rsidR="00F828DE" w:rsidRPr="009759FC" w:rsidRDefault="001E78C3" w:rsidP="00F828DE">
            <w:pPr>
              <w:rPr>
                <w:rFonts w:ascii="Lato" w:hAnsi="Lato"/>
                <w:sz w:val="20"/>
                <w:szCs w:val="20"/>
                <w:highlight w:val="yellow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highlight w:val="yellow"/>
                <w:lang w:val="da-DK"/>
              </w:rPr>
              <w:t xml:space="preserve">Target </w:t>
            </w:r>
            <w:r w:rsidR="00EB08B2" w:rsidRPr="009759FC">
              <w:rPr>
                <w:rFonts w:ascii="Lato" w:hAnsi="Lato"/>
                <w:sz w:val="20"/>
                <w:szCs w:val="20"/>
                <w:highlight w:val="yellow"/>
                <w:lang w:val="da-DK"/>
              </w:rPr>
              <w:t>27-03-2020</w:t>
            </w:r>
          </w:p>
        </w:tc>
      </w:tr>
      <w:tr w:rsidR="00F828DE" w:rsidRPr="009759FC" w14:paraId="5E0EABAD" w14:textId="77777777" w:rsidTr="365F9A04">
        <w:tc>
          <w:tcPr>
            <w:tcW w:w="2689" w:type="dxa"/>
          </w:tcPr>
          <w:p w14:paraId="59BC119D" w14:textId="2E756284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Release note</w:t>
            </w:r>
          </w:p>
        </w:tc>
        <w:tc>
          <w:tcPr>
            <w:tcW w:w="6939" w:type="dxa"/>
          </w:tcPr>
          <w:p w14:paraId="1EFCA9E6" w14:textId="28E314E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NA</w:t>
            </w:r>
          </w:p>
        </w:tc>
      </w:tr>
      <w:tr w:rsidR="00F828DE" w:rsidRPr="009759FC" w14:paraId="6493E6BA" w14:textId="77777777" w:rsidTr="365F9A04">
        <w:tc>
          <w:tcPr>
            <w:tcW w:w="2689" w:type="dxa"/>
          </w:tcPr>
          <w:p w14:paraId="73DD04DB" w14:textId="38027B6D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Co-developer One</w:t>
            </w:r>
          </w:p>
        </w:tc>
        <w:tc>
          <w:tcPr>
            <w:tcW w:w="6939" w:type="dxa"/>
          </w:tcPr>
          <w:p w14:paraId="01102CD0" w14:textId="768BACBF" w:rsidR="00F828DE" w:rsidRPr="009759FC" w:rsidRDefault="00AF3CDC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Ingmar</w:t>
            </w:r>
            <w:r w:rsidR="00F76CE0" w:rsidRPr="009759FC">
              <w:rPr>
                <w:rFonts w:ascii="Lato" w:hAnsi="Lato"/>
                <w:sz w:val="20"/>
                <w:szCs w:val="20"/>
                <w:lang w:val="da-DK"/>
              </w:rPr>
              <w:t xml:space="preserve"> Medical</w:t>
            </w:r>
          </w:p>
        </w:tc>
      </w:tr>
      <w:tr w:rsidR="00F828DE" w:rsidRPr="009759FC" w14:paraId="55A6FEA4" w14:textId="77777777" w:rsidTr="365F9A04">
        <w:tc>
          <w:tcPr>
            <w:tcW w:w="2689" w:type="dxa"/>
          </w:tcPr>
          <w:p w14:paraId="19074C22" w14:textId="05A2DDD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Co-developer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Two</w:t>
            </w:r>
            <w:proofErr w:type="spellEnd"/>
          </w:p>
        </w:tc>
        <w:tc>
          <w:tcPr>
            <w:tcW w:w="6939" w:type="dxa"/>
          </w:tcPr>
          <w:p w14:paraId="48007C22" w14:textId="054E5038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NA</w:t>
            </w:r>
          </w:p>
        </w:tc>
      </w:tr>
      <w:tr w:rsidR="00F828DE" w:rsidRPr="009759FC" w14:paraId="1A1102CD" w14:textId="77777777" w:rsidTr="365F9A04">
        <w:tc>
          <w:tcPr>
            <w:tcW w:w="2689" w:type="dxa"/>
            <w:shd w:val="clear" w:color="auto" w:fill="auto"/>
          </w:tcPr>
          <w:p w14:paraId="47964B33" w14:textId="2F546B6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Legal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Notice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6BCFB2F3" w14:textId="3CC70C3D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NA</w:t>
            </w:r>
          </w:p>
        </w:tc>
      </w:tr>
      <w:tr w:rsidR="00F828DE" w:rsidRPr="009759FC" w14:paraId="37086BD2" w14:textId="77777777" w:rsidTr="365F9A04">
        <w:tc>
          <w:tcPr>
            <w:tcW w:w="2689" w:type="dxa"/>
            <w:shd w:val="clear" w:color="auto" w:fill="auto"/>
          </w:tcPr>
          <w:p w14:paraId="051FA84A" w14:textId="3E9A11AB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Credits</w:t>
            </w:r>
          </w:p>
        </w:tc>
        <w:tc>
          <w:tcPr>
            <w:tcW w:w="6939" w:type="dxa"/>
            <w:shd w:val="clear" w:color="auto" w:fill="auto"/>
          </w:tcPr>
          <w:p w14:paraId="17EB645F" w14:textId="77777777" w:rsidR="00A34D60" w:rsidRPr="009759FC" w:rsidRDefault="00A34D60" w:rsidP="00A34D60">
            <w:pPr>
              <w:pStyle w:val="Overskrift2"/>
              <w:outlineLvl w:val="1"/>
              <w:rPr>
                <w:rStyle w:val="mcnt"/>
                <w:rFonts w:ascii="Lato" w:eastAsia="Times New Roman" w:hAnsi="Lato"/>
                <w:sz w:val="20"/>
                <w:szCs w:val="20"/>
              </w:rPr>
            </w:pPr>
            <w:r w:rsidRPr="009759FC">
              <w:rPr>
                <w:rStyle w:val="mcnt"/>
                <w:rFonts w:ascii="Lato" w:eastAsia="Times New Roman" w:hAnsi="Lato"/>
                <w:sz w:val="20"/>
                <w:szCs w:val="20"/>
              </w:rPr>
              <w:t>Contribution and review by Ingmar Medical</w:t>
            </w:r>
          </w:p>
          <w:p w14:paraId="3C765526" w14:textId="77777777" w:rsidR="00A34D60" w:rsidRPr="009759FC" w:rsidRDefault="00A34D60" w:rsidP="00A34D60">
            <w:pPr>
              <w:rPr>
                <w:rStyle w:val="mcnt"/>
                <w:rFonts w:ascii="Lato" w:eastAsia="Times New Roman" w:hAnsi="Lato"/>
                <w:sz w:val="20"/>
                <w:szCs w:val="20"/>
              </w:rPr>
            </w:pPr>
          </w:p>
          <w:p w14:paraId="22AD54F8" w14:textId="77777777" w:rsidR="00A34D60" w:rsidRPr="009759FC" w:rsidRDefault="00A34D60" w:rsidP="00A34D60">
            <w:pPr>
              <w:rPr>
                <w:rFonts w:ascii="Lato" w:eastAsia="Times New Roman" w:hAnsi="Lato"/>
                <w:sz w:val="20"/>
                <w:szCs w:val="20"/>
              </w:rPr>
            </w:pPr>
            <w:r w:rsidRPr="009759FC">
              <w:rPr>
                <w:rStyle w:val="mcnt"/>
                <w:rFonts w:ascii="Lato" w:eastAsia="Times New Roman" w:hAnsi="Lato"/>
                <w:sz w:val="20"/>
                <w:szCs w:val="20"/>
              </w:rPr>
              <w:t>Jessica Dietz, MS, RRT-ACCS</w:t>
            </w:r>
          </w:p>
          <w:p w14:paraId="6EA1707A" w14:textId="77777777" w:rsidR="00A34D60" w:rsidRPr="009759FC" w:rsidRDefault="00A34D60" w:rsidP="00A34D60">
            <w:pPr>
              <w:rPr>
                <w:rFonts w:ascii="Lato" w:eastAsia="Times New Roman" w:hAnsi="Lato"/>
                <w:sz w:val="20"/>
                <w:szCs w:val="20"/>
              </w:rPr>
            </w:pPr>
            <w:r w:rsidRPr="009759FC">
              <w:rPr>
                <w:rStyle w:val="mcnt"/>
                <w:rFonts w:ascii="Lato" w:eastAsia="Times New Roman" w:hAnsi="Lato"/>
                <w:sz w:val="20"/>
                <w:szCs w:val="20"/>
              </w:rPr>
              <w:t>Clinical Educator</w:t>
            </w:r>
          </w:p>
          <w:p w14:paraId="4264F5FA" w14:textId="77777777" w:rsidR="00A34D60" w:rsidRPr="009759FC" w:rsidRDefault="00A34D60" w:rsidP="00A34D60">
            <w:pPr>
              <w:rPr>
                <w:rFonts w:ascii="Lato" w:eastAsia="Times New Roman" w:hAnsi="Lato"/>
                <w:sz w:val="20"/>
                <w:szCs w:val="20"/>
              </w:rPr>
            </w:pPr>
            <w:r w:rsidRPr="009759FC">
              <w:rPr>
                <w:rFonts w:ascii="Lato" w:eastAsia="Times New Roman" w:hAnsi="Lato"/>
                <w:sz w:val="20"/>
                <w:szCs w:val="20"/>
              </w:rPr>
              <w:br/>
            </w:r>
            <w:r w:rsidRPr="009759FC">
              <w:rPr>
                <w:rStyle w:val="mcnt"/>
                <w:rFonts w:ascii="Lato" w:eastAsia="Times New Roman" w:hAnsi="Lato" w:cs="Helvetica"/>
                <w:sz w:val="20"/>
                <w:szCs w:val="20"/>
              </w:rPr>
              <w:t>Justina Gerard, MBA, RRT</w:t>
            </w:r>
          </w:p>
          <w:p w14:paraId="363D42D3" w14:textId="77777777" w:rsidR="00A34D60" w:rsidRPr="009759FC" w:rsidRDefault="00A34D60" w:rsidP="00A34D60">
            <w:pPr>
              <w:rPr>
                <w:rFonts w:ascii="Lato" w:eastAsia="Times New Roman" w:hAnsi="Lato"/>
                <w:sz w:val="20"/>
                <w:szCs w:val="20"/>
              </w:rPr>
            </w:pPr>
            <w:r w:rsidRPr="009759FC">
              <w:rPr>
                <w:rStyle w:val="mcnt"/>
                <w:rFonts w:ascii="Lato" w:eastAsia="Times New Roman" w:hAnsi="Lato" w:cs="Helvetica"/>
                <w:sz w:val="20"/>
                <w:szCs w:val="20"/>
              </w:rPr>
              <w:t>Clinical Educator</w:t>
            </w:r>
          </w:p>
          <w:p w14:paraId="5E28817B" w14:textId="676F119F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</w:p>
          <w:p w14:paraId="648F4AF7" w14:textId="04BD4B59" w:rsidR="29565013" w:rsidRPr="009759FC" w:rsidRDefault="29565013" w:rsidP="073EEDA9">
            <w:pPr>
              <w:spacing w:before="40" w:line="259" w:lineRule="auto"/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</w:pPr>
            <w:r w:rsidRPr="009759FC"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  <w:t>Acknowledgement</w:t>
            </w:r>
          </w:p>
          <w:p w14:paraId="2EFBE858" w14:textId="5A5E19B7" w:rsidR="29565013" w:rsidRPr="009759FC" w:rsidRDefault="29565013" w:rsidP="073EEDA9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9759FC">
              <w:rPr>
                <w:rFonts w:ascii="Lato" w:eastAsia="DengXian" w:hAnsi="Lato" w:cs="DengXian"/>
                <w:b/>
                <w:bCs/>
                <w:sz w:val="20"/>
                <w:szCs w:val="20"/>
              </w:rPr>
              <w:t>Peter Xu, RT</w:t>
            </w:r>
            <w:r w:rsidRPr="009759FC">
              <w:rPr>
                <w:rFonts w:ascii="Lato" w:eastAsia="DengXian" w:hAnsi="Lato" w:cs="DengXian"/>
                <w:sz w:val="20"/>
                <w:szCs w:val="20"/>
              </w:rPr>
              <w:t xml:space="preserve"> </w:t>
            </w:r>
          </w:p>
          <w:p w14:paraId="0A4424A8" w14:textId="596213C3" w:rsidR="29565013" w:rsidRPr="009759FC" w:rsidRDefault="29565013" w:rsidP="073EEDA9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9759FC">
              <w:rPr>
                <w:rFonts w:ascii="Lato" w:eastAsia="DengXian" w:hAnsi="Lato" w:cs="DengXian"/>
                <w:sz w:val="20"/>
                <w:szCs w:val="20"/>
              </w:rPr>
              <w:t xml:space="preserve">Sir Run </w:t>
            </w:r>
            <w:proofErr w:type="spellStart"/>
            <w:r w:rsidRPr="009759FC">
              <w:rPr>
                <w:rFonts w:ascii="Lato" w:eastAsia="DengXian" w:hAnsi="Lato" w:cs="DengXian"/>
                <w:sz w:val="20"/>
                <w:szCs w:val="20"/>
              </w:rPr>
              <w:t>Run</w:t>
            </w:r>
            <w:proofErr w:type="spellEnd"/>
            <w:r w:rsidRPr="009759FC">
              <w:rPr>
                <w:rFonts w:ascii="Lato" w:eastAsia="DengXian" w:hAnsi="Lato" w:cs="DengXian"/>
                <w:sz w:val="20"/>
                <w:szCs w:val="20"/>
              </w:rPr>
              <w:t xml:space="preserve"> Shaw Hospital, the affiliated hospital of Zhejiang Medical university, </w:t>
            </w:r>
            <w:proofErr w:type="spellStart"/>
            <w:r w:rsidRPr="009759FC">
              <w:rPr>
                <w:rFonts w:ascii="Lato" w:eastAsia="DengXian" w:hAnsi="Lato" w:cs="DengXian"/>
                <w:sz w:val="20"/>
                <w:szCs w:val="20"/>
              </w:rPr>
              <w:t>Wubei</w:t>
            </w:r>
            <w:proofErr w:type="spellEnd"/>
            <w:r w:rsidRPr="009759FC">
              <w:rPr>
                <w:rFonts w:ascii="Lato" w:eastAsia="DengXian" w:hAnsi="Lato" w:cs="DengXian"/>
                <w:sz w:val="20"/>
                <w:szCs w:val="20"/>
              </w:rPr>
              <w:t>, China</w:t>
            </w:r>
          </w:p>
          <w:p w14:paraId="08F61BBB" w14:textId="3CD07224" w:rsidR="073EEDA9" w:rsidRPr="009759FC" w:rsidRDefault="073EEDA9" w:rsidP="073EEDA9">
            <w:pPr>
              <w:rPr>
                <w:rFonts w:ascii="Lato" w:hAnsi="Lato"/>
                <w:sz w:val="20"/>
                <w:szCs w:val="20"/>
              </w:rPr>
            </w:pPr>
          </w:p>
          <w:p w14:paraId="50455648" w14:textId="77777777" w:rsidR="00D05A5E" w:rsidRPr="009759FC" w:rsidRDefault="00D05A5E" w:rsidP="00D05A5E">
            <w:pPr>
              <w:pStyle w:val="Overskrift2"/>
              <w:outlineLvl w:val="1"/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hAnsi="Lato"/>
                <w:sz w:val="20"/>
                <w:szCs w:val="20"/>
              </w:rPr>
              <w:t>X-Ray Source</w:t>
            </w:r>
          </w:p>
          <w:p w14:paraId="574831D1" w14:textId="6C4D1905" w:rsidR="009741DF" w:rsidRPr="009759FC" w:rsidRDefault="04C10A89" w:rsidP="009741DF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>X-Ray</w:t>
            </w:r>
          </w:p>
          <w:p w14:paraId="0625DEEA" w14:textId="470582A5" w:rsidR="009741DF" w:rsidRPr="009759FC" w:rsidRDefault="04C10A89" w:rsidP="009741DF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>The X-ray used in this scenario was found at the Radiology Assistant website at:</w:t>
            </w:r>
          </w:p>
          <w:p w14:paraId="155071A7" w14:textId="49731832" w:rsidR="009741DF" w:rsidRPr="009759FC" w:rsidRDefault="009058F4" w:rsidP="009741DF">
            <w:pPr>
              <w:rPr>
                <w:rFonts w:ascii="Lato" w:hAnsi="Lato"/>
                <w:sz w:val="20"/>
                <w:szCs w:val="20"/>
              </w:rPr>
            </w:pPr>
            <w:hyperlink r:id="rId15" w:history="1">
              <w:r w:rsidR="04C10A89" w:rsidRPr="009759FC">
                <w:rPr>
                  <w:rStyle w:val="Hyperkobling"/>
                  <w:rFonts w:ascii="Lato" w:eastAsia="Calibri" w:hAnsi="Lato" w:cs="Calibri"/>
                  <w:sz w:val="20"/>
                  <w:szCs w:val="20"/>
                </w:rPr>
                <w:t>https://radiologyassistant.nl/chest/lk-jg-1</w:t>
              </w:r>
            </w:hyperlink>
            <w:r w:rsidR="04C10A89" w:rsidRPr="009759FC">
              <w:rPr>
                <w:rFonts w:ascii="Lato" w:eastAsia="Calibri" w:hAnsi="Lato" w:cs="Calibri"/>
                <w:sz w:val="20"/>
                <w:szCs w:val="20"/>
              </w:rPr>
              <w:t xml:space="preserve"> </w:t>
            </w:r>
          </w:p>
          <w:p w14:paraId="40DCB48C" w14:textId="26BB724A" w:rsidR="009741DF" w:rsidRPr="009759FC" w:rsidRDefault="04C10A89" w:rsidP="009741DF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>References:</w:t>
            </w:r>
          </w:p>
          <w:p w14:paraId="0A6D1AB1" w14:textId="6D7C9F95" w:rsidR="009741DF" w:rsidRPr="009759FC" w:rsidRDefault="009058F4" w:rsidP="009741DF">
            <w:pPr>
              <w:rPr>
                <w:rFonts w:ascii="Lato" w:hAnsi="Lato"/>
                <w:sz w:val="20"/>
                <w:szCs w:val="20"/>
              </w:rPr>
            </w:pPr>
            <w:hyperlink r:id="rId16" w:history="1">
              <w:r w:rsidR="04C10A89" w:rsidRPr="009759FC">
                <w:rPr>
                  <w:rStyle w:val="Hyperkobling"/>
                  <w:rFonts w:ascii="Lato" w:eastAsia="Calibri" w:hAnsi="Lato" w:cs="Calibri"/>
                  <w:sz w:val="20"/>
                  <w:szCs w:val="20"/>
                </w:rPr>
                <w:t>https://pubs.rsna.org/doi/pdf/10.1148/ryct.2020200034</w:t>
              </w:r>
            </w:hyperlink>
          </w:p>
          <w:p w14:paraId="524C4F71" w14:textId="71902BC4" w:rsidR="009741DF" w:rsidRPr="009759FC" w:rsidRDefault="04C10A89" w:rsidP="009741DF">
            <w:pPr>
              <w:rPr>
                <w:rFonts w:ascii="Lato" w:hAnsi="Lato"/>
                <w:sz w:val="20"/>
                <w:szCs w:val="20"/>
              </w:rPr>
            </w:pPr>
            <w:r w:rsidRPr="009759FC">
              <w:rPr>
                <w:rFonts w:ascii="Lato" w:eastAsia="Calibri" w:hAnsi="Lato" w:cs="Calibri"/>
                <w:sz w:val="20"/>
                <w:szCs w:val="20"/>
              </w:rPr>
              <w:t>X-ray link:</w:t>
            </w:r>
          </w:p>
          <w:p w14:paraId="414F085A" w14:textId="3863ECEE" w:rsidR="009741DF" w:rsidRPr="009759FC" w:rsidRDefault="009058F4" w:rsidP="009741DF">
            <w:pPr>
              <w:rPr>
                <w:rFonts w:ascii="Lato" w:hAnsi="Lato"/>
                <w:sz w:val="20"/>
                <w:szCs w:val="20"/>
              </w:rPr>
            </w:pPr>
            <w:hyperlink r:id="rId17" w:history="1">
              <w:r w:rsidR="04C10A89" w:rsidRPr="009759FC">
                <w:rPr>
                  <w:rStyle w:val="Hyperkobling"/>
                  <w:rFonts w:ascii="Lato" w:eastAsia="Calibri" w:hAnsi="Lato" w:cs="Calibri"/>
                  <w:sz w:val="20"/>
                  <w:szCs w:val="20"/>
                </w:rPr>
                <w:t>https://radiologyassistant.nl/assets/2-chest-filmb.jpg</w:t>
              </w:r>
            </w:hyperlink>
          </w:p>
          <w:p w14:paraId="2A87CE77" w14:textId="3E3032CD" w:rsidR="009741DF" w:rsidRPr="009759FC" w:rsidRDefault="009741DF" w:rsidP="009741D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828DE" w:rsidRPr="009759FC" w14:paraId="0FCB0122" w14:textId="77777777" w:rsidTr="365F9A04">
        <w:tc>
          <w:tcPr>
            <w:tcW w:w="2689" w:type="dxa"/>
            <w:shd w:val="clear" w:color="auto" w:fill="CCCCCC" w:themeFill="accent5" w:themeFillTint="33"/>
          </w:tcPr>
          <w:p w14:paraId="458940E1" w14:textId="7AA0E5A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Scenario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Settings</w:t>
            </w:r>
            <w:proofErr w:type="spellEnd"/>
          </w:p>
        </w:tc>
        <w:tc>
          <w:tcPr>
            <w:tcW w:w="6939" w:type="dxa"/>
            <w:shd w:val="clear" w:color="auto" w:fill="CCCCCC" w:themeFill="accent5" w:themeFillTint="33"/>
          </w:tcPr>
          <w:p w14:paraId="3D8AC597" w14:textId="7777777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7D16F7B6" w14:textId="77777777" w:rsidTr="365F9A04">
        <w:tc>
          <w:tcPr>
            <w:tcW w:w="2689" w:type="dxa"/>
          </w:tcPr>
          <w:p w14:paraId="2C54C65B" w14:textId="39BBC2BC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Training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disciplines</w:t>
            </w:r>
            <w:proofErr w:type="spellEnd"/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EA1967" w:rsidRPr="009759FC" w14:paraId="159B301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C271F9" w14:textId="43BD6F63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x  Community Health and Public Safety </w:t>
                  </w:r>
                </w:p>
              </w:tc>
            </w:tr>
            <w:tr w:rsidR="00EA1967" w:rsidRPr="009759FC" w14:paraId="47D25E0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913CB1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EMS /Prehospital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A7E243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6E9CB1" w14:textId="6E646DAA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Interdisciplinary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AE9700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3F493E" w14:textId="52A516D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Medical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E4CC18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7C2964" w14:textId="56F43EBD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="005B6AC6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Military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FB8695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9874D" w14:textId="5AE11DDA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28EEC2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AE1CAC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 Aids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89F0C93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0706DD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Occupational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Therapy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8040F4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23766" w14:textId="1C02E1BF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lastRenderedPageBreak/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="00840509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Phlebotomy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25A6DF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CB2516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Pharmacy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E53CCC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3AA189" w14:textId="6CE89C2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Physician Assistant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DF50F6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E3B720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Radiology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Technician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9559664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5BE464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Respiratory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Therapy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4B4A511F" w14:textId="29CAC80A" w:rsidR="00F828DE" w:rsidRPr="009759FC" w:rsidRDefault="00F828DE" w:rsidP="00F828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828DE" w:rsidRPr="009759FC" w14:paraId="498BEC7B" w14:textId="77777777" w:rsidTr="365F9A04">
        <w:tc>
          <w:tcPr>
            <w:tcW w:w="2689" w:type="dxa"/>
          </w:tcPr>
          <w:p w14:paraId="1736F632" w14:textId="1EA7E177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lastRenderedPageBreak/>
              <w:t xml:space="preserve">Education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level</w:t>
            </w:r>
            <w:proofErr w:type="spellEnd"/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EA1967" w:rsidRPr="009759FC" w14:paraId="23C76574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6CDF0" w14:textId="561E3135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5B6AC6"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Undergraduate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5DC1B3A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8BD0F5" w14:textId="2B03F2E1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C258FA" w:rsidRPr="009759FC">
                    <w:rPr>
                      <w:rFonts w:ascii="Lato" w:eastAsia="Times New Roman" w:hAnsi="Lato" w:cs="Segoe UI"/>
                      <w:sz w:val="20"/>
                      <w:szCs w:val="20"/>
                      <w:lang w:eastAsia="da-DK"/>
                    </w:rPr>
                    <w:t xml:space="preserve">x 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Postgraduate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328F9676" w14:textId="4CEB3C58" w:rsidR="00926CA0" w:rsidRPr="009759FC" w:rsidRDefault="00926CA0" w:rsidP="00EA1967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7486ACFD" w14:textId="77777777" w:rsidTr="365F9A04">
        <w:tc>
          <w:tcPr>
            <w:tcW w:w="2689" w:type="dxa"/>
          </w:tcPr>
          <w:p w14:paraId="2EBC416D" w14:textId="2B42CC75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Medical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specialities</w:t>
            </w:r>
            <w:proofErr w:type="spellEnd"/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EA1967" w:rsidRPr="009759FC" w14:paraId="38E59FDB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24B94D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Allergy and immunology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4F5F9E9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326914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Anesthesiology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550D532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812AB9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Cardiology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C168314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FBEC5" w14:textId="72B192FA" w:rsidR="00EA1967" w:rsidRPr="009759FC" w:rsidRDefault="00D9768E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Critical Care Medicine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1CBC03C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F653E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Dermatology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33716B9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9A86ED" w14:textId="57ED601E" w:rsidR="00EA1967" w:rsidRPr="009759FC" w:rsidRDefault="00D9768E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Emergency Medicine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F8B8C84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6FB550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Endocrinology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81E7CDC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A5E3F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Family Medicine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44C4326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A90C5E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Gastroenterology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824306B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B8C9D8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Geriatrics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D2DDDDC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62679E" w14:textId="70E84CBD" w:rsidR="00EA1967" w:rsidRPr="009759FC" w:rsidRDefault="00D9768E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Hospital Medicine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C714581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A50303" w14:textId="72BD49FB" w:rsidR="00EA1967" w:rsidRPr="009759FC" w:rsidRDefault="00D9768E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Infectious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diseases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288C923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467A3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Internal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medicine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9C61632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8ECED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Nephrology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746E413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4E3B55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Neurology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E992970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A88F96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Neurosurgery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783453E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D76D27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Obstetrics and Gynecology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F9B11DE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04075C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Oncology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89191EB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092307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Ophthalmology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F632F8D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7BE0F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Orthopedics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CA7823F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3EF7F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Otolaryngology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E6E2F42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3CA40C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Palliative care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23C81E1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17DB14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Pediatrics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1E46355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4F7910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Pharmacology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5DBA09F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C38BEC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Psychiatry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5373B55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ADBCF8" w14:textId="4C80DF70" w:rsidR="00EA1967" w:rsidRPr="009759FC" w:rsidRDefault="00D9768E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Pulmonology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CF30298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EBD911" w14:textId="723902AF" w:rsidR="00EA1967" w:rsidRPr="009759FC" w:rsidRDefault="005B6AC6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Radiology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23E7658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B75B84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Rehabilitation Medicine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17DAF9F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4F124B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Rheumatology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02B83F0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74193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Surgery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757E13E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71585E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Vascular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surgery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0726BF54" w14:textId="77CF209C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7A2B622F" w14:textId="77777777" w:rsidTr="365F9A04">
        <w:tc>
          <w:tcPr>
            <w:tcW w:w="2689" w:type="dxa"/>
          </w:tcPr>
          <w:p w14:paraId="00510727" w14:textId="2D573B46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Nursing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specialities</w:t>
            </w:r>
            <w:proofErr w:type="spellEnd"/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EA1967" w:rsidRPr="009759FC" w14:paraId="4ED1A312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7FCFF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Ambulatory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care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228E10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69BA9C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Advanced practice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2F42CC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E2BD3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Burn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364F60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6680B7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Cardiac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CC2499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401714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Diabetes 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2DD1BB2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8EBC5E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Medical case management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50928A5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7C4252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Community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health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76A7B3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690826" w14:textId="0EACF012" w:rsidR="00EA1967" w:rsidRPr="009759FC" w:rsidRDefault="00D9768E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x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Critical care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2ACF16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05A58D" w14:textId="7BD60837" w:rsidR="00EA1967" w:rsidRPr="009759FC" w:rsidRDefault="00D9768E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lastRenderedPageBreak/>
                    <w:t>x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Emergency nursing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F5ED36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B50A74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Gastroenterology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9AFD37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E16A18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Geriatric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4A7507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4F5CC9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Home health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40CA75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C740C5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​  Hospice and palliative care nursing </w:t>
                  </w:r>
                </w:p>
              </w:tc>
            </w:tr>
            <w:tr w:rsidR="00EA1967" w:rsidRPr="009759FC" w14:paraId="252D55F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CDCBE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Hyperbaric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25E77B8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46CE20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Immunology and allergy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A32A9C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239C5F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Intravenous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therapy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A19EB6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A7F2C8" w14:textId="5E28D1BD" w:rsidR="00EA1967" w:rsidRPr="009759FC" w:rsidRDefault="005B6AC6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Infection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control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A261F03" w14:textId="77777777" w:rsidTr="00EA1967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6894EC" w14:textId="624F8FF3" w:rsidR="00EA1967" w:rsidRPr="009759FC" w:rsidRDefault="005B6AC6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Infectious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disease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A294094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80AAE7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Maternal-child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49CC43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F2D61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Medical-surgical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6A612A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216ED8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​  Military and uniformed services nursing </w:t>
                  </w:r>
                </w:p>
              </w:tc>
            </w:tr>
            <w:tr w:rsidR="00EA1967" w:rsidRPr="009759FC" w14:paraId="02F19A4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6AE18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Neonatal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62B770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B74053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Neurosurgical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541E14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827EA8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Nephrology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AF08D3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6B3582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Nurse midwifery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2BF1E1F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66AB1B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Obstetrical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F9F43F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F37A15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Oncology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016A7C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FD18B" w14:textId="19071F99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="00840509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Orthopedic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 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D15AB4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2F2E72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Ostomy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D54612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5775F1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Pediatric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760AD48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204E17" w14:textId="15C40CB8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="00840509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Peri anesthesia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 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676081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496B2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Perioperative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8442DE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219455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Psychiatric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294644B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223DB" w14:textId="29F1F835" w:rsidR="00EA1967" w:rsidRPr="009759FC" w:rsidRDefault="005B6AC6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Pulmonary nursing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7EB5043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C767F1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Radiology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35487D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72C74B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Rehabilitation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68A473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C767D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Renal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2A4126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D9FBF7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Sub-acute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A4C78F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63449F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Substance abuse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5D0566F8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CA1145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Surgical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CBF9CC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4C2F4E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Urology 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D841CC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F39AB" w14:textId="735AEB43" w:rsidR="00EA1967" w:rsidRPr="009759FC" w:rsidRDefault="005B6AC6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Vascular access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3FC869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4FE477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Wound care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3F8C0868" w14:textId="415D58E2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6046B2B6" w14:textId="77777777" w:rsidTr="365F9A04">
        <w:tc>
          <w:tcPr>
            <w:tcW w:w="2689" w:type="dxa"/>
          </w:tcPr>
          <w:p w14:paraId="6648B237" w14:textId="7BEFBC7F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Nursing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courses</w:t>
            </w:r>
            <w:proofErr w:type="spellEnd"/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EA1967" w:rsidRPr="009759FC" w14:paraId="63283224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39E99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Child &amp; adolescent health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7CD101C7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1871C3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​  Community and family health nursing </w:t>
                  </w:r>
                </w:p>
              </w:tc>
            </w:tr>
            <w:tr w:rsidR="00EA1967" w:rsidRPr="009759FC" w14:paraId="637CD831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3E3B7B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Fundamentals of nursing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6127CB48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7EA90A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Gerontology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17F82A2F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E8383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Health assessment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0795A95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70EA3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Leadership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B304C7A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94D807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Maternal-neonatal health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5DE25F4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F2A62E" w14:textId="6131D575" w:rsidR="00EA1967" w:rsidRPr="009759FC" w:rsidRDefault="005B6AC6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Medical-surgical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nursing</w:t>
                  </w:r>
                  <w:r w:rsidR="00EA1967"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5E1B984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62C30E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Pathophysiology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48C67AE7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96D718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Pharmacology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36704661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65B8D4" w14:textId="77777777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​​</w:t>
                  </w:r>
                  <w:r w:rsidRPr="009759FC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da-DK"/>
                    </w:rPr>
                    <w:t>☐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​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Psychiatric and mental health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0DE9E018" w14:textId="64A9B9A3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0E94B494" w14:textId="77777777" w:rsidTr="365F9A04">
        <w:tc>
          <w:tcPr>
            <w:tcW w:w="2689" w:type="dxa"/>
          </w:tcPr>
          <w:p w14:paraId="56E052D2" w14:textId="03CFF189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Body systems</w:t>
            </w:r>
          </w:p>
        </w:tc>
        <w:tc>
          <w:tcPr>
            <w:tcW w:w="6939" w:type="dxa"/>
          </w:tcPr>
          <w:p w14:paraId="79314B85" w14:textId="688EAB58" w:rsidR="00C32597" w:rsidRPr="009759FC" w:rsidRDefault="00D9768E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contentcontrolboundarysink"/>
                <w:rFonts w:ascii="Lato" w:eastAsiaTheme="majorEastAsia" w:hAnsi="Lato"/>
                <w:sz w:val="20"/>
                <w:szCs w:val="20"/>
                <w:lang w:val="en-US"/>
              </w:rPr>
              <w:t>x</w:t>
            </w:r>
            <w:r w:rsidR="00C32597"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Circulatory</w:t>
            </w:r>
            <w:r w:rsidR="00C32597"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732B2FFD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lastRenderedPageBreak/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Digestive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5ADCF4B8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Endocrine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69A521C4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Hematopoietic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7F0D3DC2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Immune/lymphatic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3A072859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Integumentary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3FA3B553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Muscular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06700693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Nervous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12B8EB94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Renal/Urinary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5B324CC1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  <w:lang w:val="en-US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Reproductive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  <w:lang w:val="en-US"/>
              </w:rPr>
              <w:t> </w:t>
            </w:r>
          </w:p>
          <w:p w14:paraId="33B76699" w14:textId="0D5D4FC2" w:rsidR="00C32597" w:rsidRPr="009759FC" w:rsidRDefault="00EA196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9759FC">
              <w:rPr>
                <w:rStyle w:val="normaltextrun"/>
                <w:rFonts w:ascii="Lato" w:eastAsia="MS Gothic" w:hAnsi="Lato" w:cs="Segoe UI"/>
                <w:sz w:val="20"/>
                <w:szCs w:val="20"/>
                <w:lang w:val="en-US"/>
              </w:rPr>
              <w:t>x</w:t>
            </w:r>
            <w:r w:rsidR="00C32597"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Respiratory</w:t>
            </w:r>
            <w:r w:rsidR="00C32597" w:rsidRPr="009759FC">
              <w:rPr>
                <w:rStyle w:val="eop"/>
                <w:rFonts w:ascii="Lato" w:hAnsi="Lato" w:cs="Calibri"/>
                <w:sz w:val="20"/>
                <w:szCs w:val="20"/>
              </w:rPr>
              <w:t> </w:t>
            </w:r>
          </w:p>
          <w:p w14:paraId="1DE7D74C" w14:textId="77777777" w:rsidR="00C32597" w:rsidRPr="009759FC" w:rsidRDefault="00C32597" w:rsidP="00C325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9759FC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9759FC">
              <w:rPr>
                <w:rStyle w:val="normaltextrun"/>
                <w:rFonts w:ascii="Lato" w:hAnsi="Lato" w:cs="Calibri"/>
                <w:sz w:val="20"/>
                <w:szCs w:val="20"/>
                <w:lang w:val="en-US"/>
              </w:rPr>
              <w:t>  Skeletal</w:t>
            </w:r>
            <w:r w:rsidRPr="009759FC">
              <w:rPr>
                <w:rStyle w:val="eop"/>
                <w:rFonts w:ascii="Lato" w:hAnsi="Lato" w:cs="Calibri"/>
                <w:sz w:val="20"/>
                <w:szCs w:val="20"/>
              </w:rPr>
              <w:t> </w:t>
            </w:r>
          </w:p>
          <w:p w14:paraId="76D61947" w14:textId="7241F7CB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6941D160" w14:textId="77777777" w:rsidTr="365F9A04">
        <w:tc>
          <w:tcPr>
            <w:tcW w:w="2689" w:type="dxa"/>
          </w:tcPr>
          <w:p w14:paraId="5AE6FEE5" w14:textId="6CB028ED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Assessment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type (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summative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>/formative)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EA1967" w:rsidRPr="009759FC" w14:paraId="69DE8FF8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5B8C7" w14:textId="4AC86AF3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Segoe UI"/>
                      <w:sz w:val="20"/>
                      <w:szCs w:val="20"/>
                      <w:lang w:eastAsia="da-DK"/>
                    </w:rPr>
                    <w:t>x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Formative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  <w:tr w:rsidR="00EA1967" w:rsidRPr="009759FC" w14:paraId="0BEDA02B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4609AB" w14:textId="2FEDCA0C" w:rsidR="00EA1967" w:rsidRPr="009759FC" w:rsidRDefault="00EA1967" w:rsidP="00EA196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da-DK" w:eastAsia="da-DK"/>
                    </w:rPr>
                  </w:pP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 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eastAsia="da-DK"/>
                    </w:rPr>
                    <w:t>Summative</w:t>
                  </w:r>
                  <w:r w:rsidRPr="009759FC">
                    <w:rPr>
                      <w:rFonts w:ascii="Lato" w:eastAsia="Times New Roman" w:hAnsi="Lato" w:cs="Calibri"/>
                      <w:sz w:val="20"/>
                      <w:szCs w:val="20"/>
                      <w:lang w:val="da-DK" w:eastAsia="da-DK"/>
                    </w:rPr>
                    <w:t> </w:t>
                  </w:r>
                </w:p>
              </w:tc>
            </w:tr>
          </w:tbl>
          <w:p w14:paraId="6ACD83AF" w14:textId="2920D4F0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828DE" w:rsidRPr="009759FC" w14:paraId="5C0629A3" w14:textId="77777777" w:rsidTr="365F9A04">
        <w:tc>
          <w:tcPr>
            <w:tcW w:w="2689" w:type="dxa"/>
          </w:tcPr>
          <w:p w14:paraId="07EEE052" w14:textId="0C053B68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Free</w:t>
            </w:r>
            <w:proofErr w:type="spellEnd"/>
            <w:r w:rsidRPr="009759FC">
              <w:rPr>
                <w:rFonts w:ascii="Lato" w:hAnsi="Lato"/>
                <w:sz w:val="20"/>
                <w:szCs w:val="20"/>
                <w:lang w:val="da-DK"/>
              </w:rPr>
              <w:t xml:space="preserve"> for public </w:t>
            </w:r>
            <w:proofErr w:type="spellStart"/>
            <w:r w:rsidRPr="009759FC">
              <w:rPr>
                <w:rFonts w:ascii="Lato" w:hAnsi="Lato"/>
                <w:sz w:val="20"/>
                <w:szCs w:val="20"/>
                <w:lang w:val="da-DK"/>
              </w:rPr>
              <w:t>use</w:t>
            </w:r>
            <w:proofErr w:type="spellEnd"/>
          </w:p>
        </w:tc>
        <w:tc>
          <w:tcPr>
            <w:tcW w:w="6939" w:type="dxa"/>
          </w:tcPr>
          <w:p w14:paraId="72204BBB" w14:textId="3A623FAB" w:rsidR="00F828DE" w:rsidRPr="009759FC" w:rsidRDefault="00F828DE" w:rsidP="00F828D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9759FC">
              <w:rPr>
                <w:rFonts w:ascii="Lato" w:hAnsi="Lato"/>
                <w:sz w:val="20"/>
                <w:szCs w:val="20"/>
                <w:lang w:val="da-DK"/>
              </w:rPr>
              <w:t>YES</w:t>
            </w:r>
          </w:p>
        </w:tc>
      </w:tr>
    </w:tbl>
    <w:p w14:paraId="36ACC8BE" w14:textId="31803833" w:rsidR="00252503" w:rsidRPr="009759FC" w:rsidRDefault="00252503">
      <w:pPr>
        <w:rPr>
          <w:rFonts w:ascii="Lato" w:hAnsi="Lato"/>
          <w:sz w:val="20"/>
          <w:szCs w:val="20"/>
          <w:lang w:val="da-DK"/>
        </w:rPr>
      </w:pPr>
    </w:p>
    <w:sectPr w:rsidR="00252503" w:rsidRPr="009759FC" w:rsidSect="009759FC">
      <w:headerReference w:type="default" r:id="rId18"/>
      <w:footerReference w:type="default" r:id="rId19"/>
      <w:pgSz w:w="11906" w:h="16838"/>
      <w:pgMar w:top="1701" w:right="1134" w:bottom="1701" w:left="1134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B603" w14:textId="77777777" w:rsidR="009058F4" w:rsidRDefault="009058F4">
      <w:pPr>
        <w:spacing w:after="0" w:line="240" w:lineRule="auto"/>
      </w:pPr>
      <w:r>
        <w:separator/>
      </w:r>
    </w:p>
  </w:endnote>
  <w:endnote w:type="continuationSeparator" w:id="0">
    <w:p w14:paraId="108D66D4" w14:textId="77777777" w:rsidR="009058F4" w:rsidRDefault="009058F4">
      <w:pPr>
        <w:spacing w:after="0" w:line="240" w:lineRule="auto"/>
      </w:pPr>
      <w:r>
        <w:continuationSeparator/>
      </w:r>
    </w:p>
  </w:endnote>
  <w:endnote w:type="continuationNotice" w:id="1">
    <w:p w14:paraId="11C09D92" w14:textId="77777777" w:rsidR="009058F4" w:rsidRDefault="00905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26" w:type="dxa"/>
      <w:tblLayout w:type="fixed"/>
      <w:tblLook w:val="06A0" w:firstRow="1" w:lastRow="0" w:firstColumn="1" w:lastColumn="0" w:noHBand="1" w:noVBand="1"/>
    </w:tblPr>
    <w:tblGrid>
      <w:gridCol w:w="3213"/>
      <w:gridCol w:w="3213"/>
    </w:tblGrid>
    <w:tr w:rsidR="009759FC" w14:paraId="2304F18C" w14:textId="77777777" w:rsidTr="009759FC">
      <w:tc>
        <w:tcPr>
          <w:tcW w:w="3213" w:type="dxa"/>
        </w:tcPr>
        <w:p w14:paraId="4578CCEA" w14:textId="2FEC62EA" w:rsidR="009759FC" w:rsidRDefault="009759FC" w:rsidP="1553B3C0">
          <w:pPr>
            <w:pStyle w:val="Topptekst"/>
            <w:ind w:left="-115"/>
          </w:pPr>
        </w:p>
      </w:tc>
      <w:tc>
        <w:tcPr>
          <w:tcW w:w="3213" w:type="dxa"/>
        </w:tcPr>
        <w:p w14:paraId="5599EF49" w14:textId="34F0FE91" w:rsidR="009759FC" w:rsidRDefault="009759FC" w:rsidP="1553B3C0">
          <w:pPr>
            <w:pStyle w:val="Topptekst"/>
            <w:jc w:val="center"/>
          </w:pPr>
        </w:p>
      </w:tc>
    </w:tr>
  </w:tbl>
  <w:sdt>
    <w:sdtPr>
      <w:rPr>
        <w:rStyle w:val="Sidetall"/>
      </w:rPr>
      <w:id w:val="894475946"/>
      <w:docPartObj>
        <w:docPartGallery w:val="Page Numbers (Bottom of Page)"/>
        <w:docPartUnique/>
      </w:docPartObj>
    </w:sdtPr>
    <w:sdtEndPr>
      <w:rPr>
        <w:rStyle w:val="Sidetall"/>
        <w:rFonts w:ascii="Lato" w:hAnsi="Lato"/>
        <w:color w:val="AEAAAA" w:themeColor="background2" w:themeShade="BF"/>
      </w:rPr>
    </w:sdtEndPr>
    <w:sdtContent>
      <w:p w14:paraId="69328317" w14:textId="77777777" w:rsidR="009759FC" w:rsidRPr="00D23827" w:rsidRDefault="009759FC" w:rsidP="009759FC">
        <w:pPr>
          <w:pStyle w:val="Bunntekst"/>
          <w:framePr w:wrap="none" w:vAnchor="text" w:hAnchor="margin" w:xAlign="right" w:y="1"/>
          <w:rPr>
            <w:rStyle w:val="Sidetall"/>
            <w:rFonts w:ascii="Lato" w:hAnsi="Lato"/>
            <w:color w:val="AEAAAA" w:themeColor="background2" w:themeShade="BF"/>
          </w:rPr>
        </w:pPr>
        <w:r w:rsidRPr="00D23827">
          <w:rPr>
            <w:rStyle w:val="Sidetall"/>
            <w:rFonts w:ascii="Lato" w:hAnsi="Lato"/>
            <w:color w:val="AEAAAA" w:themeColor="background2" w:themeShade="BF"/>
          </w:rPr>
          <w:fldChar w:fldCharType="begin"/>
        </w:r>
        <w:r w:rsidRPr="00D23827">
          <w:rPr>
            <w:rStyle w:val="Sidetall"/>
            <w:rFonts w:ascii="Lato" w:hAnsi="Lato"/>
            <w:color w:val="AEAAAA" w:themeColor="background2" w:themeShade="BF"/>
          </w:rPr>
          <w:instrText xml:space="preserve"> PAGE </w:instrText>
        </w:r>
        <w:r w:rsidRPr="00D23827">
          <w:rPr>
            <w:rStyle w:val="Sidetall"/>
            <w:rFonts w:ascii="Lato" w:hAnsi="Lato"/>
            <w:color w:val="AEAAAA" w:themeColor="background2" w:themeShade="BF"/>
          </w:rPr>
          <w:fldChar w:fldCharType="separate"/>
        </w:r>
        <w:r>
          <w:rPr>
            <w:rStyle w:val="Sidetall"/>
            <w:rFonts w:ascii="Lato" w:hAnsi="Lato"/>
            <w:color w:val="AEAAAA" w:themeColor="background2" w:themeShade="BF"/>
          </w:rPr>
          <w:t>1</w:t>
        </w:r>
        <w:r w:rsidRPr="00D23827">
          <w:rPr>
            <w:rStyle w:val="Sidetall"/>
            <w:rFonts w:ascii="Lato" w:hAnsi="Lato"/>
            <w:color w:val="AEAAAA" w:themeColor="background2" w:themeShade="BF"/>
          </w:rPr>
          <w:fldChar w:fldCharType="end"/>
        </w:r>
      </w:p>
    </w:sdtContent>
  </w:sdt>
  <w:p w14:paraId="51DC09EF" w14:textId="77777777" w:rsidR="009759FC" w:rsidRPr="00EE06AB" w:rsidRDefault="009759FC" w:rsidP="009759FC">
    <w:pPr>
      <w:pStyle w:val="Bunntekst"/>
      <w:ind w:right="360"/>
      <w:rPr>
        <w:rFonts w:ascii="Lato Medium" w:hAnsi="Lato Medium"/>
        <w:color w:val="AEAAAA" w:themeColor="background2" w:themeShade="BF"/>
        <w:sz w:val="18"/>
        <w:szCs w:val="18"/>
      </w:rPr>
    </w:pPr>
    <w:r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Version 1.0. </w:t>
    </w:r>
    <w:r>
      <w:rPr>
        <w:rFonts w:ascii="Lato Medium" w:hAnsi="Lato Medium"/>
        <w:color w:val="AEAAAA" w:themeColor="background2" w:themeShade="BF"/>
        <w:sz w:val="18"/>
        <w:szCs w:val="18"/>
      </w:rPr>
      <w:t>April</w:t>
    </w:r>
    <w:r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, 2020 </w:t>
    </w:r>
    <w:r>
      <w:rPr>
        <w:rFonts w:ascii="Lato Medium" w:hAnsi="Lato Medium"/>
        <w:color w:val="AEAAAA" w:themeColor="background2" w:themeShade="BF"/>
        <w:sz w:val="18"/>
        <w:szCs w:val="18"/>
      </w:rPr>
      <w:tab/>
    </w:r>
    <w:r>
      <w:rPr>
        <w:rFonts w:ascii="Lato Medium" w:hAnsi="Lato Medium"/>
        <w:color w:val="AEAAAA" w:themeColor="background2" w:themeShade="BF"/>
        <w:sz w:val="18"/>
        <w:szCs w:val="18"/>
      </w:rPr>
      <w:tab/>
    </w:r>
  </w:p>
  <w:p w14:paraId="0175E3FB" w14:textId="77777777" w:rsidR="009759FC" w:rsidRDefault="009759FC" w:rsidP="009759FC">
    <w:pPr>
      <w:pStyle w:val="Bunntekst"/>
    </w:pPr>
  </w:p>
  <w:p w14:paraId="3769BE93" w14:textId="04B051BF" w:rsidR="00897D80" w:rsidRDefault="00897D80" w:rsidP="1553B3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13F5" w14:textId="77777777" w:rsidR="009058F4" w:rsidRDefault="009058F4">
      <w:pPr>
        <w:spacing w:after="0" w:line="240" w:lineRule="auto"/>
      </w:pPr>
      <w:r>
        <w:separator/>
      </w:r>
    </w:p>
  </w:footnote>
  <w:footnote w:type="continuationSeparator" w:id="0">
    <w:p w14:paraId="4270524F" w14:textId="77777777" w:rsidR="009058F4" w:rsidRDefault="009058F4">
      <w:pPr>
        <w:spacing w:after="0" w:line="240" w:lineRule="auto"/>
      </w:pPr>
      <w:r>
        <w:continuationSeparator/>
      </w:r>
    </w:p>
  </w:footnote>
  <w:footnote w:type="continuationNotice" w:id="1">
    <w:p w14:paraId="640A79C0" w14:textId="77777777" w:rsidR="009058F4" w:rsidRDefault="00905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A18" w14:textId="5F2E012B" w:rsidR="009759FC" w:rsidRPr="009759FC" w:rsidRDefault="009759FC">
    <w:pPr>
      <w:pStyle w:val="Topptekst"/>
      <w:tabs>
        <w:tab w:val="clear" w:pos="4680"/>
        <w:tab w:val="clear" w:pos="9360"/>
      </w:tabs>
      <w:jc w:val="right"/>
      <w:rPr>
        <w:rFonts w:ascii="Lato" w:hAnsi="Lato"/>
        <w:color w:val="AEAAAA" w:themeColor="background2" w:themeShade="BF"/>
        <w:sz w:val="20"/>
        <w:szCs w:val="20"/>
      </w:rPr>
    </w:pPr>
    <w:sdt>
      <w:sdtPr>
        <w:rPr>
          <w:rFonts w:ascii="Lato" w:hAnsi="Lato"/>
          <w:color w:val="AEAAAA" w:themeColor="background2" w:themeShade="BF"/>
          <w:sz w:val="20"/>
          <w:szCs w:val="20"/>
        </w:rPr>
        <w:alias w:val="Tittel"/>
        <w:tag w:val=""/>
        <w:id w:val="1116400235"/>
        <w:placeholder>
          <w:docPart w:val="C35F517AE55EC84AB187D2944E6FC5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759FC">
          <w:rPr>
            <w:rFonts w:ascii="Lato" w:hAnsi="Lato"/>
            <w:color w:val="AEAAAA" w:themeColor="background2" w:themeShade="BF"/>
            <w:sz w:val="20"/>
            <w:szCs w:val="20"/>
          </w:rPr>
          <w:t xml:space="preserve">Sanity Template for Emergency Department Non-Invasive Support </w:t>
        </w:r>
        <w:proofErr w:type="spellStart"/>
        <w:r w:rsidRPr="009759FC">
          <w:rPr>
            <w:rFonts w:ascii="Lato" w:hAnsi="Lato"/>
            <w:color w:val="AEAAAA" w:themeColor="background2" w:themeShade="BF"/>
            <w:sz w:val="20"/>
            <w:szCs w:val="20"/>
          </w:rPr>
          <w:t>IngMar</w:t>
        </w:r>
        <w:proofErr w:type="spellEnd"/>
      </w:sdtContent>
    </w:sdt>
  </w:p>
  <w:p w14:paraId="6FA7192B" w14:textId="4A03B956" w:rsidR="00897D80" w:rsidRPr="009759FC" w:rsidRDefault="00897D80" w:rsidP="1553B3C0">
    <w:pPr>
      <w:pStyle w:val="Topptekst"/>
      <w:rPr>
        <w:rFonts w:ascii="Lato" w:hAnsi="Lato"/>
        <w:color w:val="AEAAAA" w:themeColor="background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41506"/>
    <w:multiLevelType w:val="hybridMultilevel"/>
    <w:tmpl w:val="8D568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B29"/>
    <w:multiLevelType w:val="hybridMultilevel"/>
    <w:tmpl w:val="3056B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CE"/>
    <w:multiLevelType w:val="hybridMultilevel"/>
    <w:tmpl w:val="9E000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F2F6C"/>
    <w:multiLevelType w:val="hybridMultilevel"/>
    <w:tmpl w:val="192A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4D9"/>
    <w:multiLevelType w:val="hybridMultilevel"/>
    <w:tmpl w:val="AE6C089C"/>
    <w:lvl w:ilvl="0" w:tplc="4A3A1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413B"/>
    <w:multiLevelType w:val="hybridMultilevel"/>
    <w:tmpl w:val="3CF883A6"/>
    <w:lvl w:ilvl="0" w:tplc="4A3A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386821"/>
    <w:multiLevelType w:val="multilevel"/>
    <w:tmpl w:val="158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947"/>
    <w:multiLevelType w:val="hybridMultilevel"/>
    <w:tmpl w:val="377867D8"/>
    <w:lvl w:ilvl="0" w:tplc="8C1A5E4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1DCD"/>
    <w:multiLevelType w:val="hybridMultilevel"/>
    <w:tmpl w:val="ED6C0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E7A94"/>
    <w:multiLevelType w:val="hybridMultilevel"/>
    <w:tmpl w:val="9D78B4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92A65"/>
    <w:multiLevelType w:val="hybridMultilevel"/>
    <w:tmpl w:val="E0EA2E7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6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0"/>
  </w:num>
  <w:num w:numId="12">
    <w:abstractNumId w:val="16"/>
  </w:num>
  <w:num w:numId="13">
    <w:abstractNumId w:val="5"/>
  </w:num>
  <w:num w:numId="14">
    <w:abstractNumId w:val="19"/>
  </w:num>
  <w:num w:numId="15">
    <w:abstractNumId w:val="14"/>
  </w:num>
  <w:num w:numId="16">
    <w:abstractNumId w:val="1"/>
  </w:num>
  <w:num w:numId="17">
    <w:abstractNumId w:val="8"/>
  </w:num>
  <w:num w:numId="18">
    <w:abstractNumId w:val="25"/>
  </w:num>
  <w:num w:numId="19">
    <w:abstractNumId w:val="24"/>
  </w:num>
  <w:num w:numId="20">
    <w:abstractNumId w:val="10"/>
  </w:num>
  <w:num w:numId="21">
    <w:abstractNumId w:val="4"/>
  </w:num>
  <w:num w:numId="22">
    <w:abstractNumId w:val="7"/>
  </w:num>
  <w:num w:numId="23">
    <w:abstractNumId w:val="23"/>
  </w:num>
  <w:num w:numId="24">
    <w:abstractNumId w:val="21"/>
  </w:num>
  <w:num w:numId="25">
    <w:abstractNumId w:val="2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1D26"/>
    <w:rsid w:val="0000470F"/>
    <w:rsid w:val="00004DB3"/>
    <w:rsid w:val="0002EFF8"/>
    <w:rsid w:val="0003099C"/>
    <w:rsid w:val="00040C34"/>
    <w:rsid w:val="00045AF8"/>
    <w:rsid w:val="00046739"/>
    <w:rsid w:val="000534DF"/>
    <w:rsid w:val="000703D2"/>
    <w:rsid w:val="000712DA"/>
    <w:rsid w:val="0008111E"/>
    <w:rsid w:val="00081801"/>
    <w:rsid w:val="0008554C"/>
    <w:rsid w:val="000855BC"/>
    <w:rsid w:val="000858FA"/>
    <w:rsid w:val="00086E7C"/>
    <w:rsid w:val="000943F5"/>
    <w:rsid w:val="0009480D"/>
    <w:rsid w:val="000A2742"/>
    <w:rsid w:val="000A417E"/>
    <w:rsid w:val="000A4F22"/>
    <w:rsid w:val="000A6A81"/>
    <w:rsid w:val="000B65FA"/>
    <w:rsid w:val="000D5615"/>
    <w:rsid w:val="000D5BF2"/>
    <w:rsid w:val="000D5F8D"/>
    <w:rsid w:val="000D68A1"/>
    <w:rsid w:val="000E573A"/>
    <w:rsid w:val="000F7DEF"/>
    <w:rsid w:val="001023AA"/>
    <w:rsid w:val="0010541C"/>
    <w:rsid w:val="001140AF"/>
    <w:rsid w:val="00122409"/>
    <w:rsid w:val="001245DE"/>
    <w:rsid w:val="00126333"/>
    <w:rsid w:val="001352C5"/>
    <w:rsid w:val="00144062"/>
    <w:rsid w:val="00146242"/>
    <w:rsid w:val="00150AE6"/>
    <w:rsid w:val="00154964"/>
    <w:rsid w:val="00164074"/>
    <w:rsid w:val="0016642B"/>
    <w:rsid w:val="00174FB4"/>
    <w:rsid w:val="00177C87"/>
    <w:rsid w:val="00186D86"/>
    <w:rsid w:val="00190AF7"/>
    <w:rsid w:val="00192FE0"/>
    <w:rsid w:val="00193347"/>
    <w:rsid w:val="001A172B"/>
    <w:rsid w:val="001A361A"/>
    <w:rsid w:val="001A446F"/>
    <w:rsid w:val="001B38EC"/>
    <w:rsid w:val="001B4C5E"/>
    <w:rsid w:val="001C6072"/>
    <w:rsid w:val="001E2F49"/>
    <w:rsid w:val="001E327A"/>
    <w:rsid w:val="001E78C3"/>
    <w:rsid w:val="001F3A48"/>
    <w:rsid w:val="001F52DF"/>
    <w:rsid w:val="001F65CF"/>
    <w:rsid w:val="002000BC"/>
    <w:rsid w:val="00202CB9"/>
    <w:rsid w:val="00213E65"/>
    <w:rsid w:val="00216FE3"/>
    <w:rsid w:val="002203BF"/>
    <w:rsid w:val="0022761D"/>
    <w:rsid w:val="00234CE6"/>
    <w:rsid w:val="00236E65"/>
    <w:rsid w:val="00242705"/>
    <w:rsid w:val="0024462F"/>
    <w:rsid w:val="00252503"/>
    <w:rsid w:val="00260DF6"/>
    <w:rsid w:val="002640DA"/>
    <w:rsid w:val="002644F7"/>
    <w:rsid w:val="00271F93"/>
    <w:rsid w:val="00275F3A"/>
    <w:rsid w:val="002779EA"/>
    <w:rsid w:val="00282406"/>
    <w:rsid w:val="0028297D"/>
    <w:rsid w:val="00283277"/>
    <w:rsid w:val="002850A1"/>
    <w:rsid w:val="002866E6"/>
    <w:rsid w:val="00286E27"/>
    <w:rsid w:val="00296E66"/>
    <w:rsid w:val="002A2D54"/>
    <w:rsid w:val="002A3534"/>
    <w:rsid w:val="002A7701"/>
    <w:rsid w:val="002B0493"/>
    <w:rsid w:val="002B3158"/>
    <w:rsid w:val="002B40A9"/>
    <w:rsid w:val="002B5911"/>
    <w:rsid w:val="002C2962"/>
    <w:rsid w:val="002C4174"/>
    <w:rsid w:val="002C4E40"/>
    <w:rsid w:val="002C51F1"/>
    <w:rsid w:val="002D06FC"/>
    <w:rsid w:val="002D0EBB"/>
    <w:rsid w:val="002D7723"/>
    <w:rsid w:val="002E191A"/>
    <w:rsid w:val="002E209F"/>
    <w:rsid w:val="002E7277"/>
    <w:rsid w:val="002F411A"/>
    <w:rsid w:val="00302446"/>
    <w:rsid w:val="00311795"/>
    <w:rsid w:val="003119D5"/>
    <w:rsid w:val="00311FC0"/>
    <w:rsid w:val="003170CA"/>
    <w:rsid w:val="00323C38"/>
    <w:rsid w:val="00323C6D"/>
    <w:rsid w:val="003418EB"/>
    <w:rsid w:val="0034271D"/>
    <w:rsid w:val="00345065"/>
    <w:rsid w:val="00345F90"/>
    <w:rsid w:val="0035471A"/>
    <w:rsid w:val="003627E0"/>
    <w:rsid w:val="00363828"/>
    <w:rsid w:val="00366032"/>
    <w:rsid w:val="0036782D"/>
    <w:rsid w:val="00367CDB"/>
    <w:rsid w:val="00370F45"/>
    <w:rsid w:val="003732C3"/>
    <w:rsid w:val="00374561"/>
    <w:rsid w:val="003836FF"/>
    <w:rsid w:val="0038564F"/>
    <w:rsid w:val="00385C9C"/>
    <w:rsid w:val="003863F6"/>
    <w:rsid w:val="00386C61"/>
    <w:rsid w:val="00387279"/>
    <w:rsid w:val="003A198E"/>
    <w:rsid w:val="003A2B7E"/>
    <w:rsid w:val="003A4B42"/>
    <w:rsid w:val="003B178E"/>
    <w:rsid w:val="003B3BCF"/>
    <w:rsid w:val="003B42B0"/>
    <w:rsid w:val="003C69CD"/>
    <w:rsid w:val="003C6A94"/>
    <w:rsid w:val="003D07E9"/>
    <w:rsid w:val="003D7B9E"/>
    <w:rsid w:val="003E2A4D"/>
    <w:rsid w:val="003E2CBD"/>
    <w:rsid w:val="003E46AA"/>
    <w:rsid w:val="003E4F37"/>
    <w:rsid w:val="003F7BB6"/>
    <w:rsid w:val="003F7DAC"/>
    <w:rsid w:val="00403091"/>
    <w:rsid w:val="004051AD"/>
    <w:rsid w:val="00405240"/>
    <w:rsid w:val="00407EA3"/>
    <w:rsid w:val="00414D8D"/>
    <w:rsid w:val="0041516B"/>
    <w:rsid w:val="0041770E"/>
    <w:rsid w:val="0041795D"/>
    <w:rsid w:val="004270C7"/>
    <w:rsid w:val="00431F01"/>
    <w:rsid w:val="004325A3"/>
    <w:rsid w:val="0043484D"/>
    <w:rsid w:val="00435056"/>
    <w:rsid w:val="00442051"/>
    <w:rsid w:val="004519D5"/>
    <w:rsid w:val="004567F9"/>
    <w:rsid w:val="00456906"/>
    <w:rsid w:val="0045709F"/>
    <w:rsid w:val="00462D7A"/>
    <w:rsid w:val="00462EF1"/>
    <w:rsid w:val="00463769"/>
    <w:rsid w:val="004646DF"/>
    <w:rsid w:val="004661FA"/>
    <w:rsid w:val="0047582F"/>
    <w:rsid w:val="00480D64"/>
    <w:rsid w:val="00483964"/>
    <w:rsid w:val="00484792"/>
    <w:rsid w:val="00493C0C"/>
    <w:rsid w:val="00494677"/>
    <w:rsid w:val="004A0AED"/>
    <w:rsid w:val="004A5D2C"/>
    <w:rsid w:val="004D21D2"/>
    <w:rsid w:val="004D2F66"/>
    <w:rsid w:val="004E13A3"/>
    <w:rsid w:val="004E63A0"/>
    <w:rsid w:val="004F2394"/>
    <w:rsid w:val="004F2879"/>
    <w:rsid w:val="004F5951"/>
    <w:rsid w:val="004F5F1D"/>
    <w:rsid w:val="004F6194"/>
    <w:rsid w:val="00503530"/>
    <w:rsid w:val="00505D0D"/>
    <w:rsid w:val="00506163"/>
    <w:rsid w:val="00513D91"/>
    <w:rsid w:val="00531AD8"/>
    <w:rsid w:val="0054152A"/>
    <w:rsid w:val="005418A1"/>
    <w:rsid w:val="00546229"/>
    <w:rsid w:val="00552F7D"/>
    <w:rsid w:val="005549C5"/>
    <w:rsid w:val="0056531D"/>
    <w:rsid w:val="00577E5B"/>
    <w:rsid w:val="00581302"/>
    <w:rsid w:val="005847DA"/>
    <w:rsid w:val="00590A6A"/>
    <w:rsid w:val="00590F37"/>
    <w:rsid w:val="00593231"/>
    <w:rsid w:val="0059778A"/>
    <w:rsid w:val="005A387B"/>
    <w:rsid w:val="005B542A"/>
    <w:rsid w:val="005B61D8"/>
    <w:rsid w:val="005B6AC6"/>
    <w:rsid w:val="005C1352"/>
    <w:rsid w:val="005C204E"/>
    <w:rsid w:val="005C2CF2"/>
    <w:rsid w:val="005C40EB"/>
    <w:rsid w:val="005C764B"/>
    <w:rsid w:val="005C7F8A"/>
    <w:rsid w:val="005D09E1"/>
    <w:rsid w:val="005D3098"/>
    <w:rsid w:val="005F34F2"/>
    <w:rsid w:val="005F3A41"/>
    <w:rsid w:val="00600EEF"/>
    <w:rsid w:val="00606322"/>
    <w:rsid w:val="00607BF5"/>
    <w:rsid w:val="006109E1"/>
    <w:rsid w:val="00610B31"/>
    <w:rsid w:val="006253BA"/>
    <w:rsid w:val="00625D04"/>
    <w:rsid w:val="00625FD5"/>
    <w:rsid w:val="00627100"/>
    <w:rsid w:val="00634D96"/>
    <w:rsid w:val="006359F7"/>
    <w:rsid w:val="00635B96"/>
    <w:rsid w:val="00637DBA"/>
    <w:rsid w:val="00650645"/>
    <w:rsid w:val="00654CF3"/>
    <w:rsid w:val="00665D1F"/>
    <w:rsid w:val="00666E10"/>
    <w:rsid w:val="00670574"/>
    <w:rsid w:val="00680558"/>
    <w:rsid w:val="00695B8B"/>
    <w:rsid w:val="006A011B"/>
    <w:rsid w:val="006A2EC2"/>
    <w:rsid w:val="006A5E55"/>
    <w:rsid w:val="006B18F5"/>
    <w:rsid w:val="006D1641"/>
    <w:rsid w:val="006D4A47"/>
    <w:rsid w:val="006D5A1E"/>
    <w:rsid w:val="006D7AC2"/>
    <w:rsid w:val="006E0451"/>
    <w:rsid w:val="006E7392"/>
    <w:rsid w:val="00700098"/>
    <w:rsid w:val="007027A9"/>
    <w:rsid w:val="00705F1A"/>
    <w:rsid w:val="00707744"/>
    <w:rsid w:val="00716120"/>
    <w:rsid w:val="007176BE"/>
    <w:rsid w:val="00720289"/>
    <w:rsid w:val="00722B53"/>
    <w:rsid w:val="0072642D"/>
    <w:rsid w:val="007271E3"/>
    <w:rsid w:val="007309A8"/>
    <w:rsid w:val="00730DEA"/>
    <w:rsid w:val="0073752D"/>
    <w:rsid w:val="0074395D"/>
    <w:rsid w:val="00744E32"/>
    <w:rsid w:val="0074735A"/>
    <w:rsid w:val="0074797F"/>
    <w:rsid w:val="0076374E"/>
    <w:rsid w:val="00766179"/>
    <w:rsid w:val="00766E9F"/>
    <w:rsid w:val="00772A40"/>
    <w:rsid w:val="00775C5C"/>
    <w:rsid w:val="007828C2"/>
    <w:rsid w:val="007975B1"/>
    <w:rsid w:val="007A0230"/>
    <w:rsid w:val="007A67DB"/>
    <w:rsid w:val="007B21DA"/>
    <w:rsid w:val="007B226A"/>
    <w:rsid w:val="007B4DB2"/>
    <w:rsid w:val="007D61FE"/>
    <w:rsid w:val="007E3364"/>
    <w:rsid w:val="007E76E1"/>
    <w:rsid w:val="007F5139"/>
    <w:rsid w:val="007F7162"/>
    <w:rsid w:val="00822B37"/>
    <w:rsid w:val="00830AD4"/>
    <w:rsid w:val="00830FCF"/>
    <w:rsid w:val="00831FDC"/>
    <w:rsid w:val="00832F28"/>
    <w:rsid w:val="0083307D"/>
    <w:rsid w:val="008336B8"/>
    <w:rsid w:val="00840509"/>
    <w:rsid w:val="00846F4A"/>
    <w:rsid w:val="008471EB"/>
    <w:rsid w:val="0085169E"/>
    <w:rsid w:val="00855D08"/>
    <w:rsid w:val="0085680A"/>
    <w:rsid w:val="00860DEC"/>
    <w:rsid w:val="00865FDE"/>
    <w:rsid w:val="008721B2"/>
    <w:rsid w:val="0087286D"/>
    <w:rsid w:val="00875D32"/>
    <w:rsid w:val="00883001"/>
    <w:rsid w:val="00897D80"/>
    <w:rsid w:val="008B0D12"/>
    <w:rsid w:val="008B67C7"/>
    <w:rsid w:val="008B7D9F"/>
    <w:rsid w:val="008C0C7F"/>
    <w:rsid w:val="008C368E"/>
    <w:rsid w:val="008D4EF4"/>
    <w:rsid w:val="008E0BA1"/>
    <w:rsid w:val="008E36D1"/>
    <w:rsid w:val="008E4649"/>
    <w:rsid w:val="008F182D"/>
    <w:rsid w:val="008F6585"/>
    <w:rsid w:val="008F6601"/>
    <w:rsid w:val="009058F4"/>
    <w:rsid w:val="00911335"/>
    <w:rsid w:val="00914BA3"/>
    <w:rsid w:val="00925124"/>
    <w:rsid w:val="00926CA0"/>
    <w:rsid w:val="009564EC"/>
    <w:rsid w:val="009648D1"/>
    <w:rsid w:val="00972768"/>
    <w:rsid w:val="0097365A"/>
    <w:rsid w:val="009741DF"/>
    <w:rsid w:val="0097594F"/>
    <w:rsid w:val="009759E9"/>
    <w:rsid w:val="009759FC"/>
    <w:rsid w:val="00976EA5"/>
    <w:rsid w:val="00984715"/>
    <w:rsid w:val="00990E03"/>
    <w:rsid w:val="009A5B0C"/>
    <w:rsid w:val="009A663E"/>
    <w:rsid w:val="009B09DB"/>
    <w:rsid w:val="009B3919"/>
    <w:rsid w:val="009C68AC"/>
    <w:rsid w:val="009C7885"/>
    <w:rsid w:val="009D0B7C"/>
    <w:rsid w:val="009E0677"/>
    <w:rsid w:val="009E210E"/>
    <w:rsid w:val="009E5B56"/>
    <w:rsid w:val="009F3040"/>
    <w:rsid w:val="009F74DC"/>
    <w:rsid w:val="009F7A42"/>
    <w:rsid w:val="00A14558"/>
    <w:rsid w:val="00A17380"/>
    <w:rsid w:val="00A17443"/>
    <w:rsid w:val="00A17FDC"/>
    <w:rsid w:val="00A27A55"/>
    <w:rsid w:val="00A30057"/>
    <w:rsid w:val="00A32EB0"/>
    <w:rsid w:val="00A34D60"/>
    <w:rsid w:val="00A44A9B"/>
    <w:rsid w:val="00A52E26"/>
    <w:rsid w:val="00A546E7"/>
    <w:rsid w:val="00A55F52"/>
    <w:rsid w:val="00A60FF3"/>
    <w:rsid w:val="00A62D6D"/>
    <w:rsid w:val="00A62DE4"/>
    <w:rsid w:val="00A63181"/>
    <w:rsid w:val="00A66B4E"/>
    <w:rsid w:val="00A7094C"/>
    <w:rsid w:val="00A739FD"/>
    <w:rsid w:val="00A83A61"/>
    <w:rsid w:val="00A927E2"/>
    <w:rsid w:val="00A93F70"/>
    <w:rsid w:val="00AA191E"/>
    <w:rsid w:val="00AA55C7"/>
    <w:rsid w:val="00AB1364"/>
    <w:rsid w:val="00AB555D"/>
    <w:rsid w:val="00AB571A"/>
    <w:rsid w:val="00AC3816"/>
    <w:rsid w:val="00AC64B0"/>
    <w:rsid w:val="00AC7EB7"/>
    <w:rsid w:val="00AD10DB"/>
    <w:rsid w:val="00AD3EFA"/>
    <w:rsid w:val="00AD4E0E"/>
    <w:rsid w:val="00AD72BC"/>
    <w:rsid w:val="00AE0E8C"/>
    <w:rsid w:val="00AF3129"/>
    <w:rsid w:val="00AF3CDC"/>
    <w:rsid w:val="00AF44F9"/>
    <w:rsid w:val="00B000DC"/>
    <w:rsid w:val="00B10473"/>
    <w:rsid w:val="00B13813"/>
    <w:rsid w:val="00B154BC"/>
    <w:rsid w:val="00B16ABE"/>
    <w:rsid w:val="00B21EFE"/>
    <w:rsid w:val="00B236FF"/>
    <w:rsid w:val="00B272BA"/>
    <w:rsid w:val="00B2730C"/>
    <w:rsid w:val="00B30A75"/>
    <w:rsid w:val="00B31729"/>
    <w:rsid w:val="00B41162"/>
    <w:rsid w:val="00B47E85"/>
    <w:rsid w:val="00B569D1"/>
    <w:rsid w:val="00B658C7"/>
    <w:rsid w:val="00B65B5C"/>
    <w:rsid w:val="00B71B56"/>
    <w:rsid w:val="00B72781"/>
    <w:rsid w:val="00B72E97"/>
    <w:rsid w:val="00B73BDC"/>
    <w:rsid w:val="00B762F2"/>
    <w:rsid w:val="00B94536"/>
    <w:rsid w:val="00B961C6"/>
    <w:rsid w:val="00BA61DD"/>
    <w:rsid w:val="00BB0001"/>
    <w:rsid w:val="00BB577C"/>
    <w:rsid w:val="00BC4325"/>
    <w:rsid w:val="00BC563E"/>
    <w:rsid w:val="00BC5B09"/>
    <w:rsid w:val="00BC6F01"/>
    <w:rsid w:val="00BD2068"/>
    <w:rsid w:val="00BD4F8D"/>
    <w:rsid w:val="00BD6B6B"/>
    <w:rsid w:val="00BF2FC3"/>
    <w:rsid w:val="00BF62BF"/>
    <w:rsid w:val="00BF7F96"/>
    <w:rsid w:val="00C0128E"/>
    <w:rsid w:val="00C029E3"/>
    <w:rsid w:val="00C0413D"/>
    <w:rsid w:val="00C10B45"/>
    <w:rsid w:val="00C16B85"/>
    <w:rsid w:val="00C17CD9"/>
    <w:rsid w:val="00C21E69"/>
    <w:rsid w:val="00C24A64"/>
    <w:rsid w:val="00C258FA"/>
    <w:rsid w:val="00C32597"/>
    <w:rsid w:val="00C3468B"/>
    <w:rsid w:val="00C367CE"/>
    <w:rsid w:val="00C40848"/>
    <w:rsid w:val="00C6560D"/>
    <w:rsid w:val="00C66179"/>
    <w:rsid w:val="00C708B8"/>
    <w:rsid w:val="00C7734C"/>
    <w:rsid w:val="00CA74FB"/>
    <w:rsid w:val="00CB2F4C"/>
    <w:rsid w:val="00CB3217"/>
    <w:rsid w:val="00CC176B"/>
    <w:rsid w:val="00CC5117"/>
    <w:rsid w:val="00CD076F"/>
    <w:rsid w:val="00CD6B95"/>
    <w:rsid w:val="00CE60A9"/>
    <w:rsid w:val="00CE69D5"/>
    <w:rsid w:val="00CF0369"/>
    <w:rsid w:val="00CF0399"/>
    <w:rsid w:val="00D05A5E"/>
    <w:rsid w:val="00D104B4"/>
    <w:rsid w:val="00D16115"/>
    <w:rsid w:val="00D200BA"/>
    <w:rsid w:val="00D24D5D"/>
    <w:rsid w:val="00D35B02"/>
    <w:rsid w:val="00D4505F"/>
    <w:rsid w:val="00D6054C"/>
    <w:rsid w:val="00D73933"/>
    <w:rsid w:val="00D80F5E"/>
    <w:rsid w:val="00D917DD"/>
    <w:rsid w:val="00D91DBD"/>
    <w:rsid w:val="00D9768E"/>
    <w:rsid w:val="00DA3F2B"/>
    <w:rsid w:val="00DA541D"/>
    <w:rsid w:val="00DB0092"/>
    <w:rsid w:val="00DB1178"/>
    <w:rsid w:val="00DB1BD1"/>
    <w:rsid w:val="00DB1EFE"/>
    <w:rsid w:val="00DC3D7E"/>
    <w:rsid w:val="00DC49A7"/>
    <w:rsid w:val="00DC766A"/>
    <w:rsid w:val="00DD2AE8"/>
    <w:rsid w:val="00DD4291"/>
    <w:rsid w:val="00DD50FF"/>
    <w:rsid w:val="00DE30EC"/>
    <w:rsid w:val="00DE605F"/>
    <w:rsid w:val="00DF0646"/>
    <w:rsid w:val="00DF72E1"/>
    <w:rsid w:val="00E033B0"/>
    <w:rsid w:val="00E169C4"/>
    <w:rsid w:val="00E20CBF"/>
    <w:rsid w:val="00E2122E"/>
    <w:rsid w:val="00E30F9B"/>
    <w:rsid w:val="00E312C7"/>
    <w:rsid w:val="00E33A2F"/>
    <w:rsid w:val="00E37C72"/>
    <w:rsid w:val="00E37F5C"/>
    <w:rsid w:val="00E41808"/>
    <w:rsid w:val="00E44BA2"/>
    <w:rsid w:val="00E509A3"/>
    <w:rsid w:val="00E57C76"/>
    <w:rsid w:val="00E62824"/>
    <w:rsid w:val="00E63DBD"/>
    <w:rsid w:val="00E77CC1"/>
    <w:rsid w:val="00E82060"/>
    <w:rsid w:val="00E912D4"/>
    <w:rsid w:val="00E94B2A"/>
    <w:rsid w:val="00E956B2"/>
    <w:rsid w:val="00E95BCF"/>
    <w:rsid w:val="00E962EB"/>
    <w:rsid w:val="00E9675B"/>
    <w:rsid w:val="00E96DAD"/>
    <w:rsid w:val="00EA0748"/>
    <w:rsid w:val="00EA1967"/>
    <w:rsid w:val="00EA6AF2"/>
    <w:rsid w:val="00EB08B2"/>
    <w:rsid w:val="00EB749F"/>
    <w:rsid w:val="00EC163B"/>
    <w:rsid w:val="00EC5782"/>
    <w:rsid w:val="00EC70DD"/>
    <w:rsid w:val="00ED7412"/>
    <w:rsid w:val="00EE010F"/>
    <w:rsid w:val="00EE3C0C"/>
    <w:rsid w:val="00EF48F5"/>
    <w:rsid w:val="00F0269F"/>
    <w:rsid w:val="00F079B6"/>
    <w:rsid w:val="00F114E6"/>
    <w:rsid w:val="00F11711"/>
    <w:rsid w:val="00F124DE"/>
    <w:rsid w:val="00F14B8A"/>
    <w:rsid w:val="00F220AE"/>
    <w:rsid w:val="00F22E1D"/>
    <w:rsid w:val="00F24639"/>
    <w:rsid w:val="00F30568"/>
    <w:rsid w:val="00F32530"/>
    <w:rsid w:val="00F37D97"/>
    <w:rsid w:val="00F4676E"/>
    <w:rsid w:val="00F57B87"/>
    <w:rsid w:val="00F66883"/>
    <w:rsid w:val="00F70B69"/>
    <w:rsid w:val="00F70D89"/>
    <w:rsid w:val="00F72B96"/>
    <w:rsid w:val="00F73C59"/>
    <w:rsid w:val="00F76CE0"/>
    <w:rsid w:val="00F828DE"/>
    <w:rsid w:val="00F832C6"/>
    <w:rsid w:val="00F9144D"/>
    <w:rsid w:val="00F97AD9"/>
    <w:rsid w:val="00FA7FE3"/>
    <w:rsid w:val="00FB1C6B"/>
    <w:rsid w:val="00FB259D"/>
    <w:rsid w:val="00FB57F0"/>
    <w:rsid w:val="00FB63F6"/>
    <w:rsid w:val="00FC1024"/>
    <w:rsid w:val="00FC2940"/>
    <w:rsid w:val="00FC3E0F"/>
    <w:rsid w:val="00FD00D8"/>
    <w:rsid w:val="00FD0B56"/>
    <w:rsid w:val="00FD6FCB"/>
    <w:rsid w:val="00FE13C0"/>
    <w:rsid w:val="00FF158F"/>
    <w:rsid w:val="00FF508A"/>
    <w:rsid w:val="01D4A6A1"/>
    <w:rsid w:val="025E9463"/>
    <w:rsid w:val="04C10A89"/>
    <w:rsid w:val="06141897"/>
    <w:rsid w:val="073EEDA9"/>
    <w:rsid w:val="081C8981"/>
    <w:rsid w:val="11EAADB8"/>
    <w:rsid w:val="12725B48"/>
    <w:rsid w:val="1553B3C0"/>
    <w:rsid w:val="1605E174"/>
    <w:rsid w:val="189D502A"/>
    <w:rsid w:val="1994EBDB"/>
    <w:rsid w:val="1BDF0981"/>
    <w:rsid w:val="1D902FC9"/>
    <w:rsid w:val="1DC45088"/>
    <w:rsid w:val="1EE8055A"/>
    <w:rsid w:val="227052D4"/>
    <w:rsid w:val="2562E939"/>
    <w:rsid w:val="28F691A6"/>
    <w:rsid w:val="29565013"/>
    <w:rsid w:val="2B5D228C"/>
    <w:rsid w:val="2C549B87"/>
    <w:rsid w:val="2C8C99B8"/>
    <w:rsid w:val="2D15AAA4"/>
    <w:rsid w:val="2F4CAACD"/>
    <w:rsid w:val="3146456A"/>
    <w:rsid w:val="3381C175"/>
    <w:rsid w:val="355EBB54"/>
    <w:rsid w:val="365F9A04"/>
    <w:rsid w:val="36DE6463"/>
    <w:rsid w:val="38A050A5"/>
    <w:rsid w:val="39F3340A"/>
    <w:rsid w:val="3AD010A4"/>
    <w:rsid w:val="3B080F9C"/>
    <w:rsid w:val="3B08C4C3"/>
    <w:rsid w:val="3B6EF1B9"/>
    <w:rsid w:val="3BE99A3B"/>
    <w:rsid w:val="3C194392"/>
    <w:rsid w:val="3EE7BEAB"/>
    <w:rsid w:val="3F7CB6D3"/>
    <w:rsid w:val="45115620"/>
    <w:rsid w:val="46F9DD6D"/>
    <w:rsid w:val="47AFC1F0"/>
    <w:rsid w:val="47B6C4AF"/>
    <w:rsid w:val="4A10FC51"/>
    <w:rsid w:val="4A48412D"/>
    <w:rsid w:val="4EC64DE4"/>
    <w:rsid w:val="4F7DC837"/>
    <w:rsid w:val="5001CAD7"/>
    <w:rsid w:val="51C0B26C"/>
    <w:rsid w:val="5243FC82"/>
    <w:rsid w:val="54E2C2A9"/>
    <w:rsid w:val="5560BA7B"/>
    <w:rsid w:val="57E65177"/>
    <w:rsid w:val="587A1F38"/>
    <w:rsid w:val="5897EFC5"/>
    <w:rsid w:val="58D6FA48"/>
    <w:rsid w:val="5A2352AA"/>
    <w:rsid w:val="5A48E749"/>
    <w:rsid w:val="6118E267"/>
    <w:rsid w:val="6279B6D0"/>
    <w:rsid w:val="6353BCBE"/>
    <w:rsid w:val="653C8B67"/>
    <w:rsid w:val="65F65AEE"/>
    <w:rsid w:val="67453573"/>
    <w:rsid w:val="67595136"/>
    <w:rsid w:val="6A8A18CA"/>
    <w:rsid w:val="6B4D2E2A"/>
    <w:rsid w:val="6E3B0D7C"/>
    <w:rsid w:val="6E4A89F6"/>
    <w:rsid w:val="6FA94149"/>
    <w:rsid w:val="746CFFE7"/>
    <w:rsid w:val="752B10CC"/>
    <w:rsid w:val="75C374B2"/>
    <w:rsid w:val="790592B0"/>
    <w:rsid w:val="7C59E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7572B34A-C349-4682-A141-14D9D86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3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3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Listeavsnitt">
    <w:name w:val="List Paragraph"/>
    <w:basedOn w:val="Normal"/>
    <w:uiPriority w:val="34"/>
    <w:qFormat/>
    <w:rsid w:val="00665D1F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917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17DD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17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17DD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Standardskriftforavsnitt"/>
    <w:rsid w:val="00C32597"/>
  </w:style>
  <w:style w:type="character" w:customStyle="1" w:styleId="normaltextrun">
    <w:name w:val="normaltextrun"/>
    <w:basedOn w:val="Standardskriftforavsnitt"/>
    <w:rsid w:val="00C32597"/>
  </w:style>
  <w:style w:type="character" w:customStyle="1" w:styleId="eop">
    <w:name w:val="eop"/>
    <w:basedOn w:val="Standardskriftforavsnitt"/>
    <w:rsid w:val="00C32597"/>
  </w:style>
  <w:style w:type="character" w:customStyle="1" w:styleId="Overskrift2Tegn">
    <w:name w:val="Overskrift 2 Tegn"/>
    <w:basedOn w:val="Standardskriftforavsnitt"/>
    <w:link w:val="Overskrift2"/>
    <w:uiPriority w:val="9"/>
    <w:rsid w:val="008C368E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860DEC"/>
    <w:rPr>
      <w:color w:val="2B809D" w:themeColor="hyperlink"/>
      <w:u w:val="single"/>
    </w:rPr>
  </w:style>
  <w:style w:type="paragraph" w:styleId="Ingenmellomrom">
    <w:name w:val="No Spacing"/>
    <w:uiPriority w:val="1"/>
    <w:qFormat/>
    <w:rsid w:val="00236E65"/>
    <w:pPr>
      <w:spacing w:after="0" w:line="240" w:lineRule="auto"/>
    </w:pPr>
    <w:rPr>
      <w:rFonts w:eastAsiaTheme="minorEastAsia"/>
      <w:szCs w:val="20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7E3364"/>
    <w:rPr>
      <w:color w:val="2B809D" w:themeColor="followedHyperlink"/>
      <w:u w:val="single"/>
    </w:rPr>
  </w:style>
  <w:style w:type="character" w:customStyle="1" w:styleId="mcnt">
    <w:name w:val="mcnt"/>
    <w:basedOn w:val="Standardskriftforavsnitt"/>
    <w:rsid w:val="00A34D60"/>
  </w:style>
  <w:style w:type="character" w:styleId="Sidetall">
    <w:name w:val="page number"/>
    <w:basedOn w:val="Standardskriftforavsnitt"/>
    <w:uiPriority w:val="99"/>
    <w:semiHidden/>
    <w:unhideWhenUsed/>
    <w:rsid w:val="0097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iccn.2014.03.00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ingmarmed.com/covid19/" TargetMode="External"/><Relationship Id="rId17" Type="http://schemas.openxmlformats.org/officeDocument/2006/relationships/hyperlink" Target="https://radiologyassistant.nl/assets/2-chest-filmb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s.rsna.org/doi/pdf/10.1148/ryct.20202000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adiologyassistant.nl/chest/lk-jg-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gmarmed.com/covid19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5F517AE55EC84AB187D2944E6FC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68D27C-B1E6-AF40-953D-F2C3C3F811FB}"/>
      </w:docPartPr>
      <w:docPartBody>
        <w:p w:rsidR="00000000" w:rsidRDefault="002777DA" w:rsidP="002777DA">
          <w:pPr>
            <w:pStyle w:val="C35F517AE55EC84AB187D2944E6FC52B"/>
          </w:pPr>
          <w:r>
            <w:rPr>
              <w:color w:val="7F7F7F" w:themeColor="text1" w:themeTint="8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DA"/>
    <w:rsid w:val="002777DA"/>
    <w:rsid w:val="006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35F517AE55EC84AB187D2944E6FC52B">
    <w:name w:val="C35F517AE55EC84AB187D2944E6FC52B"/>
    <w:rsid w:val="00277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3DDCCDD6B74ABADDDCB293025296" ma:contentTypeVersion="12" ma:contentTypeDescription="Create a new document." ma:contentTypeScope="" ma:versionID="f960073e8f6c1d2a47ce2fdf8678a4b1">
  <xsd:schema xmlns:xsd="http://www.w3.org/2001/XMLSchema" xmlns:xs="http://www.w3.org/2001/XMLSchema" xmlns:p="http://schemas.microsoft.com/office/2006/metadata/properties" xmlns:ns2="c6de9f6a-b932-492c-9128-bead1f586d03" xmlns:ns3="5b2ad155-2771-4ead-a688-6a8aa29f36de" targetNamespace="http://schemas.microsoft.com/office/2006/metadata/properties" ma:root="true" ma:fieldsID="6182c393f59a1cbd80db8b7c88b6c7c9" ns2:_="" ns3:_="">
    <xsd:import namespace="c6de9f6a-b932-492c-9128-bead1f586d03"/>
    <xsd:import namespace="5b2ad155-2771-4ead-a688-6a8aa29f3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e9f6a-b932-492c-9128-bead1f58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ad155-2771-4ead-a688-6a8aa29f3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4981C-DB78-4717-9014-0E332EDE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e9f6a-b932-492c-9128-bead1f586d03"/>
    <ds:schemaRef ds:uri="5b2ad155-2771-4ead-a688-6a8aa29f3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2878E-EA98-3C49-995E-0C2DAB1F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2382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14980</CharactersWithSpaces>
  <SharedDoc>false</SharedDoc>
  <HLinks>
    <vt:vector size="36" baseType="variant">
      <vt:variant>
        <vt:i4>6750309</vt:i4>
      </vt:variant>
      <vt:variant>
        <vt:i4>15</vt:i4>
      </vt:variant>
      <vt:variant>
        <vt:i4>0</vt:i4>
      </vt:variant>
      <vt:variant>
        <vt:i4>5</vt:i4>
      </vt:variant>
      <vt:variant>
        <vt:lpwstr>https://radiologyassistant.nl/assets/2-chest-filmb.jpg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https://pubs.rsna.org/doi/pdf/10.1148/ryct.2020200034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https://radiologyassistant.nl/chest/lk-jg-1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https://www.ingmarmed.com/covid19/</vt:lpwstr>
      </vt:variant>
      <vt:variant>
        <vt:lpwstr/>
      </vt:variant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https://doi.org/10.1016/j.iccn.2014.03.002</vt:lpwstr>
      </vt:variant>
      <vt:variant>
        <vt:lpwstr/>
      </vt:variant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https://www.ingmarmed.com/covid19/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Sanity Template for Emergency Department Non-Invasive Support IngMar</dc:title>
  <dc:subject/>
  <dc:creator>Britt Holst Lisbjerg</dc:creator>
  <cp:keywords/>
  <dc:description/>
  <cp:lastModifiedBy>Venke Eiane Sæther</cp:lastModifiedBy>
  <cp:revision>2</cp:revision>
  <dcterms:created xsi:type="dcterms:W3CDTF">2020-04-02T09:27:00Z</dcterms:created>
  <dcterms:modified xsi:type="dcterms:W3CDTF">2020-04-02T09:27:00Z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0x010100B6203DDCCDD6B74ABADDDCB293025296</vt:lpwstr>
  </property>
</Properties>
</file>